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49BFBD" w14:textId="62FF2681" w:rsidR="00126BBE" w:rsidRDefault="001B52AF" w:rsidP="00126BBE">
      <w:pPr>
        <w:pStyle w:val="BodyText"/>
        <w:spacing w:after="0" w:line="288" w:lineRule="auto"/>
        <w:jc w:val="center"/>
        <w:rPr>
          <w:b/>
          <w:i/>
          <w:iCs/>
          <w:sz w:val="22"/>
          <w:vertAlign w:val="superscript"/>
          <w:lang w:val="en-US" w:eastAsia="zh-CN"/>
        </w:rPr>
      </w:pPr>
      <w:r w:rsidRPr="001B52AF">
        <w:rPr>
          <w:b/>
          <w:color w:val="0D0D0D"/>
          <w:sz w:val="32"/>
          <w:szCs w:val="32"/>
          <w:shd w:val="clear" w:color="auto" w:fill="FFFFFF"/>
        </w:rPr>
        <w:t xml:space="preserve">Exploring the Dynamics of Grievance </w:t>
      </w:r>
      <w:proofErr w:type="spellStart"/>
      <w:r w:rsidRPr="001B52AF">
        <w:rPr>
          <w:b/>
          <w:color w:val="0D0D0D"/>
          <w:sz w:val="32"/>
          <w:szCs w:val="32"/>
          <w:shd w:val="clear" w:color="auto" w:fill="FFFFFF"/>
        </w:rPr>
        <w:t>Redressal</w:t>
      </w:r>
      <w:proofErr w:type="spellEnd"/>
      <w:r w:rsidRPr="001B52AF">
        <w:rPr>
          <w:b/>
          <w:color w:val="0D0D0D"/>
          <w:sz w:val="32"/>
          <w:szCs w:val="32"/>
          <w:shd w:val="clear" w:color="auto" w:fill="FFFFFF"/>
        </w:rPr>
        <w:t xml:space="preserve"> Systems: A Comprehensive Review</w:t>
      </w:r>
      <w:r w:rsidR="00F50AAF">
        <w:rPr>
          <w:rFonts w:eastAsia="Cambria"/>
          <w:b/>
          <w:bCs/>
          <w:color w:val="000000"/>
          <w:spacing w:val="-6"/>
          <w:sz w:val="32"/>
          <w:szCs w:val="32"/>
        </w:rPr>
        <w:t xml:space="preserve"> </w:t>
      </w:r>
    </w:p>
    <w:p w14:paraId="17CBF016" w14:textId="57AF388D" w:rsidR="00771126" w:rsidRPr="00D63BD4" w:rsidRDefault="002C1AAA" w:rsidP="00D63BD4">
      <w:pPr>
        <w:pStyle w:val="Els-Author"/>
        <w:rPr>
          <w:bCs/>
        </w:rPr>
      </w:pPr>
      <w:r>
        <w:t>Pallav</w:t>
      </w:r>
      <w:r w:rsidR="00D63BD4" w:rsidRPr="00D63BD4">
        <w:rPr>
          <w:bCs/>
        </w:rPr>
        <w:t>i</w:t>
      </w:r>
      <w:r>
        <w:rPr>
          <w:bCs/>
        </w:rPr>
        <w:t xml:space="preserve"> Sharma</w:t>
      </w:r>
      <w:r w:rsidR="00D63BD4" w:rsidRPr="00D63BD4">
        <w:rPr>
          <w:bCs/>
          <w:vertAlign w:val="superscript"/>
        </w:rPr>
        <w:t>a</w:t>
      </w:r>
      <w:r w:rsidR="00771126" w:rsidRPr="00D63BD4">
        <w:t xml:space="preserve">, </w:t>
      </w:r>
      <w:r w:rsidR="004332E7">
        <w:t>Yuvraj Narayan Mishra</w:t>
      </w:r>
      <w:r w:rsidR="00D63BD4" w:rsidRPr="00D63BD4">
        <w:rPr>
          <w:bCs/>
          <w:vertAlign w:val="superscript"/>
        </w:rPr>
        <w:t>b</w:t>
      </w:r>
      <w:r w:rsidR="001A5070" w:rsidRPr="00D63BD4">
        <w:t xml:space="preserve">, </w:t>
      </w:r>
      <w:r w:rsidR="004332E7">
        <w:t>Vishal Yadav</w:t>
      </w:r>
      <w:r w:rsidR="00D63BD4" w:rsidRPr="00D63BD4">
        <w:rPr>
          <w:bCs/>
          <w:vertAlign w:val="superscript"/>
        </w:rPr>
        <w:t>c</w:t>
      </w:r>
      <w:r w:rsidR="004332E7">
        <w:rPr>
          <w:bCs/>
          <w:vertAlign w:val="superscript"/>
        </w:rPr>
        <w:t xml:space="preserve"> </w:t>
      </w:r>
      <w:r w:rsidR="004332E7">
        <w:rPr>
          <w:bCs/>
        </w:rPr>
        <w:t>, Shruti Gautam</w:t>
      </w:r>
      <w:r w:rsidR="004332E7" w:rsidRPr="004332E7">
        <w:rPr>
          <w:bCs/>
          <w:vertAlign w:val="superscript"/>
        </w:rPr>
        <w:t>d</w:t>
      </w:r>
    </w:p>
    <w:p w14:paraId="29010AFB" w14:textId="77777777" w:rsidR="00D63BD4" w:rsidRDefault="00D63BD4" w:rsidP="00B405A2">
      <w:pPr>
        <w:pStyle w:val="Els-Affiliation"/>
        <w:spacing w:line="240" w:lineRule="auto"/>
        <w:rPr>
          <w:lang w:eastAsia="zh-CN"/>
        </w:rPr>
      </w:pPr>
      <w:r>
        <w:rPr>
          <w:vertAlign w:val="superscript"/>
          <w:lang w:eastAsia="zh-CN"/>
        </w:rPr>
        <w:t>a</w:t>
      </w:r>
      <w:r>
        <w:rPr>
          <w:lang w:eastAsia="zh-CN"/>
        </w:rPr>
        <w:t>KIET Group of Institutions, Delhi-NCR Meerut Road, Ghaziabad, 201206, India</w:t>
      </w:r>
    </w:p>
    <w:p w14:paraId="355D6D65" w14:textId="3854DC3A" w:rsidR="00D63BD4" w:rsidRDefault="00D63BD4" w:rsidP="00B405A2">
      <w:pPr>
        <w:pStyle w:val="Els-Affiliation"/>
        <w:spacing w:line="240" w:lineRule="auto"/>
        <w:rPr>
          <w:lang w:eastAsia="zh-CN"/>
        </w:rPr>
      </w:pPr>
      <w:r>
        <w:rPr>
          <w:vertAlign w:val="superscript"/>
          <w:lang w:eastAsia="zh-CN"/>
        </w:rPr>
        <w:t>b</w:t>
      </w:r>
      <w:r>
        <w:rPr>
          <w:lang w:eastAsia="zh-CN"/>
        </w:rPr>
        <w:t>KIET Group of Institutions, Delhi-NCR Meerut Road, Ghaziabad, 201206, India</w:t>
      </w:r>
    </w:p>
    <w:p w14:paraId="6CE7ACDC" w14:textId="77777777" w:rsidR="004332E7" w:rsidRDefault="00D63BD4" w:rsidP="00B405A2">
      <w:pPr>
        <w:pStyle w:val="Els-Affiliation"/>
        <w:spacing w:line="240" w:lineRule="auto"/>
        <w:rPr>
          <w:lang w:eastAsia="zh-CN"/>
        </w:rPr>
      </w:pPr>
      <w:r>
        <w:rPr>
          <w:vertAlign w:val="superscript"/>
          <w:lang w:eastAsia="zh-CN"/>
        </w:rPr>
        <w:t>c</w:t>
      </w:r>
      <w:r>
        <w:rPr>
          <w:lang w:eastAsia="zh-CN"/>
        </w:rPr>
        <w:t>KIET Group of Institutions, Delhi-NCR Meerut Road, Ghaziabad, 201206, India</w:t>
      </w:r>
    </w:p>
    <w:p w14:paraId="5E050A5C" w14:textId="32DE4DF7" w:rsidR="003312B7" w:rsidRPr="00A6350D" w:rsidRDefault="004332E7" w:rsidP="00B405A2">
      <w:pPr>
        <w:pStyle w:val="Els-Affiliation"/>
        <w:spacing w:line="240" w:lineRule="auto"/>
        <w:rPr>
          <w:lang w:eastAsia="zh-CN"/>
        </w:rPr>
      </w:pPr>
      <w:r>
        <w:rPr>
          <w:vertAlign w:val="superscript"/>
          <w:lang w:eastAsia="zh-CN"/>
        </w:rPr>
        <w:t>d</w:t>
      </w:r>
      <w:r>
        <w:rPr>
          <w:lang w:eastAsia="zh-CN"/>
        </w:rPr>
        <w:t>KIET Group of Institutions, Delhi-NCR Meerut Road, Ghaziabad, 201206, India</w:t>
      </w:r>
      <w:r w:rsidR="009C6F37" w:rsidRPr="00A6350D">
        <w:rPr>
          <w:lang w:eastAsia="zh-CN"/>
        </w:rPr>
        <w:br/>
      </w:r>
    </w:p>
    <w:p w14:paraId="6A1F4A92" w14:textId="08FA08D5" w:rsidR="00BD7205" w:rsidRPr="00BD7205" w:rsidRDefault="002C28BD" w:rsidP="006F270B">
      <w:pPr>
        <w:jc w:val="both"/>
        <w:rPr>
          <w:rFonts w:eastAsia="Times New Roman"/>
          <w:sz w:val="24"/>
          <w:szCs w:val="24"/>
          <w:lang w:val="en-IN" w:eastAsia="en-IN"/>
        </w:rPr>
      </w:pPr>
      <w:r w:rsidRPr="00CF3092">
        <w:rPr>
          <w:b/>
          <w:bCs/>
        </w:rPr>
        <w:t>Abstract:</w:t>
      </w:r>
      <w:r w:rsidR="00CF3092">
        <w:t xml:space="preserve"> </w:t>
      </w:r>
      <w:r w:rsidR="00BD7205" w:rsidRPr="006F270B">
        <w:rPr>
          <w:rFonts w:eastAsia="Times New Roman"/>
          <w:szCs w:val="16"/>
          <w:lang w:val="en-IN" w:eastAsia="en-IN"/>
        </w:rPr>
        <w:t>One of the main goals of the initiative is to identify and resolve public complaints as quickly as possible. In order to accomplish this goal, people are provided with the chance to voice complaints regarding different matters concerning their local communities. These problems cover a wide range of topics, including delicate considerations pertaining to law and order, sociological difficulties including child labour and harassment of women, and problems with garbage management, water supply, energy, transportation, and sewage. Administrative organisations face a big difficulty when it comes to handling citizen complaints, which calls for effective categorization and prioritisation of these issues. The creation of a web application to methodically analyse numerous complaints in order to pinpoint common problems is suggested in this study.</w:t>
      </w:r>
    </w:p>
    <w:p w14:paraId="715A45AE" w14:textId="23A4551E" w:rsidR="002C1AAA" w:rsidRDefault="002C1AAA" w:rsidP="009609A6">
      <w:pPr>
        <w:pStyle w:val="BodyText"/>
        <w:jc w:val="both"/>
        <w:rPr>
          <w:rFonts w:ascii="Segoe UI" w:hAnsi="Segoe UI" w:cs="Segoe UI"/>
          <w:color w:val="0D0D0D"/>
          <w:shd w:val="clear" w:color="auto" w:fill="FFFFFF"/>
        </w:rPr>
      </w:pPr>
    </w:p>
    <w:p w14:paraId="49EF6DCC" w14:textId="503DF70F" w:rsidR="00126BBE" w:rsidRPr="00126BBE" w:rsidRDefault="00126BBE" w:rsidP="009609A6">
      <w:pPr>
        <w:pStyle w:val="BodyText"/>
        <w:jc w:val="both"/>
        <w:rPr>
          <w:rFonts w:ascii="Calibri" w:hAnsi="Calibri" w:cs="Shruti"/>
          <w:b/>
          <w:spacing w:val="-1"/>
          <w:szCs w:val="16"/>
          <w:lang w:val="en-IN"/>
        </w:rPr>
      </w:pPr>
      <w:r w:rsidRPr="006F270B">
        <w:rPr>
          <w:b/>
          <w:w w:val="102"/>
          <w:szCs w:val="16"/>
          <w:lang w:val="en-AU"/>
        </w:rPr>
        <w:t>Keywords:</w:t>
      </w:r>
      <w:r w:rsidRPr="00126BBE">
        <w:rPr>
          <w:szCs w:val="16"/>
          <w:lang w:val="en-IN"/>
        </w:rPr>
        <w:t xml:space="preserve"> </w:t>
      </w:r>
      <w:r w:rsidR="00852F54" w:rsidRPr="00852F54">
        <w:rPr>
          <w:color w:val="0D0D0D"/>
          <w:shd w:val="clear" w:color="auto" w:fill="FFFFFF"/>
        </w:rPr>
        <w:t xml:space="preserve">Grievance </w:t>
      </w:r>
      <w:proofErr w:type="spellStart"/>
      <w:r w:rsidR="00852F54" w:rsidRPr="00852F54">
        <w:rPr>
          <w:color w:val="0D0D0D"/>
          <w:shd w:val="clear" w:color="auto" w:fill="FFFFFF"/>
        </w:rPr>
        <w:t>Redressal</w:t>
      </w:r>
      <w:proofErr w:type="spellEnd"/>
      <w:r w:rsidR="00852F54" w:rsidRPr="00852F54">
        <w:rPr>
          <w:color w:val="0D0D0D"/>
          <w:shd w:val="clear" w:color="auto" w:fill="FFFFFF"/>
        </w:rPr>
        <w:t xml:space="preserve"> System</w:t>
      </w:r>
      <w:r w:rsidRPr="00852F54">
        <w:rPr>
          <w:szCs w:val="16"/>
          <w:lang w:val="en-AU"/>
        </w:rPr>
        <w:t xml:space="preserve">, </w:t>
      </w:r>
      <w:r w:rsidR="00852F54" w:rsidRPr="00852F54">
        <w:rPr>
          <w:color w:val="0D0D0D"/>
          <w:shd w:val="clear" w:color="auto" w:fill="FFFFFF"/>
        </w:rPr>
        <w:t xml:space="preserve">Grievances, </w:t>
      </w:r>
      <w:proofErr w:type="spellStart"/>
      <w:r w:rsidR="00852F54" w:rsidRPr="00852F54">
        <w:rPr>
          <w:color w:val="0D0D0D"/>
          <w:shd w:val="clear" w:color="auto" w:fill="FFFFFF"/>
        </w:rPr>
        <w:t>Redressal</w:t>
      </w:r>
      <w:proofErr w:type="spellEnd"/>
      <w:r w:rsidR="00852F54" w:rsidRPr="00852F54">
        <w:rPr>
          <w:szCs w:val="16"/>
          <w:lang w:val="en-AU"/>
        </w:rPr>
        <w:t>, Transparency</w:t>
      </w:r>
      <w:r w:rsidRPr="00852F54">
        <w:rPr>
          <w:szCs w:val="16"/>
          <w:lang w:val="en-AU"/>
        </w:rPr>
        <w:t xml:space="preserve">, </w:t>
      </w:r>
      <w:r w:rsidR="00852F54" w:rsidRPr="00852F54">
        <w:rPr>
          <w:color w:val="0D0D0D"/>
          <w:shd w:val="clear" w:color="auto" w:fill="FFFFFF"/>
        </w:rPr>
        <w:t>Complaint management</w:t>
      </w:r>
      <w:r w:rsidRPr="00852F54">
        <w:rPr>
          <w:szCs w:val="16"/>
          <w:lang w:val="en-AU"/>
        </w:rPr>
        <w:t xml:space="preserve">, </w:t>
      </w:r>
      <w:r w:rsidR="00852F54" w:rsidRPr="00852F54">
        <w:rPr>
          <w:color w:val="0D0D0D"/>
          <w:shd w:val="clear" w:color="auto" w:fill="FFFFFF"/>
        </w:rPr>
        <w:t>Citizen engagement</w:t>
      </w:r>
      <w:r w:rsidRPr="00852F54">
        <w:rPr>
          <w:szCs w:val="16"/>
          <w:lang w:val="en-AU"/>
        </w:rPr>
        <w:t xml:space="preserve">, </w:t>
      </w:r>
      <w:r w:rsidR="00852F54" w:rsidRPr="00852F54">
        <w:rPr>
          <w:color w:val="0D0D0D"/>
          <w:shd w:val="clear" w:color="auto" w:fill="FFFFFF"/>
        </w:rPr>
        <w:t>Timely resolution</w:t>
      </w:r>
      <w:r w:rsidRPr="00852F54">
        <w:rPr>
          <w:szCs w:val="16"/>
          <w:lang w:val="en-AU"/>
        </w:rPr>
        <w:t xml:space="preserve">, </w:t>
      </w:r>
      <w:r w:rsidR="00852F54" w:rsidRPr="00852F54">
        <w:rPr>
          <w:color w:val="0D0D0D"/>
          <w:shd w:val="clear" w:color="auto" w:fill="FFFFFF"/>
        </w:rPr>
        <w:t>Accountability</w:t>
      </w:r>
      <w:r w:rsidRPr="00852F54">
        <w:rPr>
          <w:szCs w:val="16"/>
          <w:lang w:val="en-AU"/>
        </w:rPr>
        <w:t xml:space="preserve">, </w:t>
      </w:r>
      <w:r w:rsidR="00852F54" w:rsidRPr="00852F54">
        <w:rPr>
          <w:color w:val="0D0D0D"/>
          <w:shd w:val="clear" w:color="auto" w:fill="FFFFFF"/>
        </w:rPr>
        <w:t>Citizen empowerment</w:t>
      </w:r>
      <w:r w:rsidRPr="00852F54">
        <w:rPr>
          <w:szCs w:val="16"/>
          <w:lang w:val="en-AU"/>
        </w:rPr>
        <w:t xml:space="preserve">, </w:t>
      </w:r>
      <w:r w:rsidR="00852F54" w:rsidRPr="00852F54">
        <w:rPr>
          <w:color w:val="0D0D0D"/>
          <w:shd w:val="clear" w:color="auto" w:fill="FFFFFF"/>
        </w:rPr>
        <w:t>User satisfa</w:t>
      </w:r>
      <w:bookmarkStart w:id="0" w:name="_GoBack"/>
      <w:bookmarkEnd w:id="0"/>
      <w:r w:rsidR="00852F54" w:rsidRPr="00852F54">
        <w:rPr>
          <w:color w:val="0D0D0D"/>
          <w:shd w:val="clear" w:color="auto" w:fill="FFFFFF"/>
        </w:rPr>
        <w:t>ction</w:t>
      </w:r>
      <w:r w:rsidRPr="00852F54">
        <w:rPr>
          <w:szCs w:val="16"/>
          <w:lang w:val="en-AU"/>
        </w:rPr>
        <w:t xml:space="preserve">, </w:t>
      </w:r>
      <w:r w:rsidR="00852F54" w:rsidRPr="00852F54">
        <w:rPr>
          <w:color w:val="0D0D0D"/>
          <w:shd w:val="clear" w:color="auto" w:fill="FFFFFF"/>
        </w:rPr>
        <w:t>Continuous improvement</w:t>
      </w:r>
      <w:r w:rsidRPr="00852F54">
        <w:rPr>
          <w:szCs w:val="16"/>
          <w:lang w:val="en-AU"/>
        </w:rPr>
        <w:t xml:space="preserve">, </w:t>
      </w:r>
      <w:r w:rsidR="00852F54" w:rsidRPr="00852F54">
        <w:rPr>
          <w:color w:val="0D0D0D"/>
          <w:shd w:val="clear" w:color="auto" w:fill="FFFFFF"/>
        </w:rPr>
        <w:t>User feedback</w:t>
      </w:r>
      <w:r w:rsidRPr="00852F54">
        <w:rPr>
          <w:szCs w:val="16"/>
          <w:lang w:val="en-AU"/>
        </w:rPr>
        <w:t xml:space="preserve">, </w:t>
      </w:r>
      <w:r w:rsidR="00852F54" w:rsidRPr="00852F54">
        <w:rPr>
          <w:color w:val="0D0D0D"/>
          <w:shd w:val="clear" w:color="auto" w:fill="FFFFFF"/>
        </w:rPr>
        <w:t>Problem classification, Administrative responsiveness</w:t>
      </w:r>
      <w:r w:rsidRPr="00852F54">
        <w:rPr>
          <w:szCs w:val="16"/>
          <w:lang w:val="en-AU"/>
        </w:rPr>
        <w:t>.</w:t>
      </w:r>
    </w:p>
    <w:p w14:paraId="054A52CF" w14:textId="01541609" w:rsidR="00CF3092" w:rsidRPr="0035149A" w:rsidRDefault="00CF3092" w:rsidP="009609A6">
      <w:pPr>
        <w:pStyle w:val="Els-body-text"/>
        <w:ind w:firstLine="0"/>
        <w:rPr>
          <w:lang w:val="en-GB"/>
        </w:rPr>
        <w:sectPr w:rsidR="00CF3092" w:rsidRPr="0035149A" w:rsidSect="00592606">
          <w:headerReference w:type="even" r:id="rId9"/>
          <w:headerReference w:type="default" r:id="rId10"/>
          <w:footerReference w:type="even" r:id="rId11"/>
          <w:headerReference w:type="first" r:id="rId12"/>
          <w:footerReference w:type="first" r:id="rId13"/>
          <w:footnotePr>
            <w:numFmt w:val="chicago"/>
          </w:footnotePr>
          <w:type w:val="continuous"/>
          <w:pgSz w:w="11907" w:h="15876" w:code="161"/>
          <w:pgMar w:top="0" w:right="947" w:bottom="879" w:left="1038" w:header="714" w:footer="720" w:gutter="0"/>
          <w:cols w:space="720"/>
          <w:docGrid w:linePitch="360"/>
        </w:sectPr>
      </w:pPr>
    </w:p>
    <w:p w14:paraId="0F577664" w14:textId="29725A18" w:rsidR="00AD6F25" w:rsidRPr="00A6350D" w:rsidRDefault="0035149A" w:rsidP="009609A6">
      <w:pPr>
        <w:pStyle w:val="Els-1storder-head"/>
        <w:rPr>
          <w:szCs w:val="19"/>
        </w:rPr>
      </w:pPr>
      <w:r>
        <w:rPr>
          <w:szCs w:val="19"/>
        </w:rPr>
        <w:lastRenderedPageBreak/>
        <w:t>INTRODUCTION</w:t>
      </w:r>
    </w:p>
    <w:p w14:paraId="37FB09A3" w14:textId="092FEE48" w:rsidR="00F37BB7" w:rsidRDefault="006F270B" w:rsidP="006F270B">
      <w:pPr>
        <w:pStyle w:val="Els-1storder-head"/>
        <w:numPr>
          <w:ilvl w:val="0"/>
          <w:numId w:val="0"/>
        </w:numPr>
        <w:jc w:val="both"/>
        <w:rPr>
          <w:b w:val="0"/>
          <w:sz w:val="16"/>
          <w:szCs w:val="16"/>
          <w:lang w:eastAsia="en-IN"/>
        </w:rPr>
      </w:pPr>
      <w:r w:rsidRPr="006F270B">
        <w:rPr>
          <w:b w:val="0"/>
          <w:sz w:val="16"/>
          <w:szCs w:val="16"/>
          <w:lang w:eastAsia="en-IN"/>
        </w:rPr>
        <w:t xml:space="preserve">In today's civilizations, complaints are an unavoidable part of social interactions because of differences, injustices, and internal conflicts. Upholding fairness and equity as well as social cohesiveness and institutional trust depend on these complaints being resolved effectively. As a result, governments, </w:t>
      </w:r>
      <w:proofErr w:type="spellStart"/>
      <w:r w:rsidRPr="006F270B">
        <w:rPr>
          <w:b w:val="0"/>
          <w:sz w:val="16"/>
          <w:szCs w:val="16"/>
          <w:lang w:eastAsia="en-IN"/>
        </w:rPr>
        <w:t>organisations</w:t>
      </w:r>
      <w:proofErr w:type="spellEnd"/>
      <w:r w:rsidRPr="006F270B">
        <w:rPr>
          <w:b w:val="0"/>
          <w:sz w:val="16"/>
          <w:szCs w:val="16"/>
          <w:lang w:eastAsia="en-IN"/>
        </w:rPr>
        <w:t xml:space="preserve">, and communities all around the world now need to build strong grievance </w:t>
      </w:r>
      <w:proofErr w:type="spellStart"/>
      <w:r w:rsidRPr="006F270B">
        <w:rPr>
          <w:b w:val="0"/>
          <w:sz w:val="16"/>
          <w:szCs w:val="16"/>
          <w:lang w:eastAsia="en-IN"/>
        </w:rPr>
        <w:t>redressal</w:t>
      </w:r>
      <w:proofErr w:type="spellEnd"/>
      <w:r w:rsidRPr="006F270B">
        <w:rPr>
          <w:b w:val="0"/>
          <w:sz w:val="16"/>
          <w:szCs w:val="16"/>
          <w:lang w:eastAsia="en-IN"/>
        </w:rPr>
        <w:t xml:space="preserve"> mechanisms.</w:t>
      </w:r>
    </w:p>
    <w:p w14:paraId="0ED4F3DC" w14:textId="1C81EBB2" w:rsidR="006F270B" w:rsidRPr="006F270B" w:rsidRDefault="006F270B" w:rsidP="006F270B">
      <w:pPr>
        <w:widowControl/>
        <w:spacing w:after="240" w:line="276" w:lineRule="auto"/>
        <w:jc w:val="both"/>
        <w:rPr>
          <w:rFonts w:eastAsia="Times New Roman"/>
          <w:szCs w:val="16"/>
          <w:lang w:val="en-IN" w:eastAsia="en-IN"/>
        </w:rPr>
      </w:pPr>
      <w:r w:rsidRPr="006F270B">
        <w:rPr>
          <w:rFonts w:eastAsia="Times New Roman"/>
          <w:szCs w:val="16"/>
          <w:lang w:val="en-IN" w:eastAsia="en-IN"/>
        </w:rPr>
        <w:t xml:space="preserve">The purpose of this research article is to investigate the complexities of grievance </w:t>
      </w:r>
      <w:proofErr w:type="spellStart"/>
      <w:r w:rsidRPr="006F270B">
        <w:rPr>
          <w:rFonts w:eastAsia="Times New Roman"/>
          <w:szCs w:val="16"/>
          <w:lang w:val="en-IN" w:eastAsia="en-IN"/>
        </w:rPr>
        <w:t>redressal</w:t>
      </w:r>
      <w:proofErr w:type="spellEnd"/>
      <w:r w:rsidRPr="006F270B">
        <w:rPr>
          <w:rFonts w:eastAsia="Times New Roman"/>
          <w:szCs w:val="16"/>
          <w:lang w:val="en-IN" w:eastAsia="en-IN"/>
        </w:rPr>
        <w:t xml:space="preserve"> systems, looking at their importance, difficulties, and changing paradigms. Our specific goals are to: Recognise how HTML, CSS, </w:t>
      </w:r>
      <w:proofErr w:type="spellStart"/>
      <w:r w:rsidRPr="006F270B">
        <w:rPr>
          <w:rFonts w:eastAsia="Times New Roman"/>
          <w:szCs w:val="16"/>
          <w:lang w:val="en-IN" w:eastAsia="en-IN"/>
        </w:rPr>
        <w:t>Javascript</w:t>
      </w:r>
      <w:proofErr w:type="spellEnd"/>
      <w:r w:rsidRPr="006F270B">
        <w:rPr>
          <w:rFonts w:eastAsia="Times New Roman"/>
          <w:szCs w:val="16"/>
          <w:lang w:val="en-IN" w:eastAsia="en-IN"/>
        </w:rPr>
        <w:t xml:space="preserve">, and PHP contribute to the Grievance </w:t>
      </w:r>
      <w:proofErr w:type="spellStart"/>
      <w:r w:rsidRPr="006F270B">
        <w:rPr>
          <w:rFonts w:eastAsia="Times New Roman"/>
          <w:szCs w:val="16"/>
          <w:lang w:val="en-IN" w:eastAsia="en-IN"/>
        </w:rPr>
        <w:t>Redressal</w:t>
      </w:r>
      <w:proofErr w:type="spellEnd"/>
      <w:r w:rsidRPr="006F270B">
        <w:rPr>
          <w:rFonts w:eastAsia="Times New Roman"/>
          <w:szCs w:val="16"/>
          <w:lang w:val="en-IN" w:eastAsia="en-IN"/>
        </w:rPr>
        <w:t xml:space="preserve"> System's functionality and how grievances are addressed and promptly resolved. Encourage accountability and openness in grievance </w:t>
      </w:r>
      <w:proofErr w:type="spellStart"/>
      <w:r w:rsidRPr="006F270B">
        <w:rPr>
          <w:rFonts w:eastAsia="Times New Roman"/>
          <w:szCs w:val="16"/>
          <w:lang w:val="en-IN" w:eastAsia="en-IN"/>
        </w:rPr>
        <w:t>redressal</w:t>
      </w:r>
      <w:proofErr w:type="spellEnd"/>
      <w:r w:rsidRPr="006F270B">
        <w:rPr>
          <w:rFonts w:eastAsia="Times New Roman"/>
          <w:szCs w:val="16"/>
          <w:lang w:val="en-IN" w:eastAsia="en-IN"/>
        </w:rPr>
        <w:t xml:space="preserve"> processes by putting forth measures that make the grievance resolution process more transparent, guarantee that complainants are treated fairly, and hold responsible parties accountable for their deeds or inactions. </w:t>
      </w:r>
    </w:p>
    <w:p w14:paraId="4F407A41" w14:textId="654352DC" w:rsidR="00BD706A" w:rsidRPr="00BD706A" w:rsidRDefault="00CF3092" w:rsidP="009609A6">
      <w:pPr>
        <w:pStyle w:val="Els-1storder-head"/>
        <w:pBdr>
          <w:top w:val="single" w:sz="18" w:space="0" w:color="auto"/>
        </w:pBdr>
        <w:jc w:val="both"/>
        <w:rPr>
          <w:szCs w:val="19"/>
        </w:rPr>
      </w:pPr>
      <w:r>
        <w:rPr>
          <w:szCs w:val="19"/>
        </w:rPr>
        <w:t>LITERATURE SURVEY</w:t>
      </w:r>
    </w:p>
    <w:p w14:paraId="79C77A27" w14:textId="77777777" w:rsidR="00D548C2" w:rsidRPr="00D548C2" w:rsidRDefault="00D548C2" w:rsidP="00D548C2">
      <w:pPr>
        <w:jc w:val="both"/>
        <w:rPr>
          <w:rFonts w:eastAsia="Times New Roman"/>
          <w:sz w:val="24"/>
          <w:szCs w:val="24"/>
          <w:lang w:val="en-IN" w:eastAsia="en-IN"/>
        </w:rPr>
      </w:pPr>
      <w:r>
        <w:rPr>
          <w:color w:val="0D0D0D"/>
          <w:szCs w:val="16"/>
          <w:shd w:val="clear" w:color="auto" w:fill="FFFFFF"/>
        </w:rPr>
        <w:t xml:space="preserve">[1] </w:t>
      </w:r>
      <w:r w:rsidRPr="00D548C2">
        <w:rPr>
          <w:color w:val="0D0D0D"/>
          <w:szCs w:val="16"/>
          <w:shd w:val="clear" w:color="auto" w:fill="FFFFFF"/>
          <w:lang w:val="en-IN" w:eastAsia="zh-CN"/>
        </w:rPr>
        <w:t xml:space="preserve">This research aims to develop a unified model for e-government adoption in India, validated using data from 419 citizens and nine other models. The proposed model outperforms others, explaining 66% variance in </w:t>
      </w:r>
      <w:proofErr w:type="spellStart"/>
      <w:r w:rsidRPr="00D548C2">
        <w:rPr>
          <w:color w:val="0D0D0D"/>
          <w:szCs w:val="16"/>
          <w:shd w:val="clear" w:color="auto" w:fill="FFFFFF"/>
          <w:lang w:val="en-IN" w:eastAsia="zh-CN"/>
        </w:rPr>
        <w:t>behavioral</w:t>
      </w:r>
      <w:proofErr w:type="spellEnd"/>
      <w:r w:rsidRPr="00D548C2">
        <w:rPr>
          <w:color w:val="0D0D0D"/>
          <w:szCs w:val="16"/>
          <w:shd w:val="clear" w:color="auto" w:fill="FFFFFF"/>
          <w:lang w:val="en-IN" w:eastAsia="zh-CN"/>
        </w:rPr>
        <w:t xml:space="preserve"> intentions and showing significant relationships. The study also presents limitations and implications for theory and practice.</w:t>
      </w:r>
      <w:r>
        <w:rPr>
          <w:color w:val="0D0D0D"/>
          <w:szCs w:val="16"/>
          <w:shd w:val="clear" w:color="auto" w:fill="FFFFFF"/>
          <w:lang w:val="en-IN"/>
        </w:rPr>
        <w:t xml:space="preserve"> [2] </w:t>
      </w:r>
      <w:r w:rsidRPr="00D548C2">
        <w:rPr>
          <w:rFonts w:eastAsia="Times New Roman"/>
          <w:szCs w:val="16"/>
          <w:lang w:val="en-IN" w:eastAsia="en-IN"/>
        </w:rPr>
        <w:t xml:space="preserve">This paper investigates the factors influencing the adoption of the online public grievance </w:t>
      </w:r>
      <w:proofErr w:type="spellStart"/>
      <w:r w:rsidRPr="00D548C2">
        <w:rPr>
          <w:rFonts w:eastAsia="Times New Roman"/>
          <w:szCs w:val="16"/>
          <w:lang w:val="en-IN" w:eastAsia="en-IN"/>
        </w:rPr>
        <w:t>redressal</w:t>
      </w:r>
      <w:proofErr w:type="spellEnd"/>
      <w:r w:rsidRPr="00D548C2">
        <w:rPr>
          <w:rFonts w:eastAsia="Times New Roman"/>
          <w:szCs w:val="16"/>
          <w:lang w:val="en-IN" w:eastAsia="en-IN"/>
        </w:rPr>
        <w:t xml:space="preserve"> system (OPGRS) in India, based on the government's strategic policy to reform bureaucracy. The model, based on UTAUT, includes constructs like performance expectancy, effort expectancy, social influence, facilitating conditions, self-efficacy, and </w:t>
      </w:r>
      <w:proofErr w:type="spellStart"/>
      <w:r w:rsidRPr="00D548C2">
        <w:rPr>
          <w:rFonts w:eastAsia="Times New Roman"/>
          <w:szCs w:val="16"/>
          <w:lang w:val="en-IN" w:eastAsia="en-IN"/>
        </w:rPr>
        <w:t>behavioral</w:t>
      </w:r>
      <w:proofErr w:type="spellEnd"/>
      <w:r w:rsidRPr="00D548C2">
        <w:rPr>
          <w:rFonts w:eastAsia="Times New Roman"/>
          <w:szCs w:val="16"/>
          <w:lang w:val="en-IN" w:eastAsia="en-IN"/>
        </w:rPr>
        <w:t xml:space="preserve"> intention. The study aims to improve OPGRS's potential for transparency and corruption-free India.</w:t>
      </w:r>
    </w:p>
    <w:p w14:paraId="6D8DC71F" w14:textId="765BB55D" w:rsidR="00B9083B" w:rsidRPr="00D548C2" w:rsidRDefault="00B9083B" w:rsidP="00D548C2">
      <w:pPr>
        <w:pStyle w:val="IEEEParagraph"/>
        <w:rPr>
          <w:color w:val="0D0D0D"/>
          <w:szCs w:val="16"/>
          <w:shd w:val="clear" w:color="auto" w:fill="FFFFFF"/>
          <w:lang w:val="en-IN"/>
        </w:rPr>
      </w:pPr>
    </w:p>
    <w:p w14:paraId="5DEEC0D8" w14:textId="5AFA57A4" w:rsidR="00631518" w:rsidRPr="00631518" w:rsidRDefault="00D548C2" w:rsidP="00631518">
      <w:pPr>
        <w:jc w:val="both"/>
        <w:rPr>
          <w:rFonts w:eastAsia="Times New Roman"/>
          <w:sz w:val="24"/>
          <w:szCs w:val="24"/>
          <w:lang w:val="en-IN" w:eastAsia="en-IN"/>
        </w:rPr>
      </w:pPr>
      <w:r>
        <w:rPr>
          <w:szCs w:val="16"/>
        </w:rPr>
        <w:t xml:space="preserve">[3] </w:t>
      </w:r>
      <w:r w:rsidR="00631518" w:rsidRPr="00631518">
        <w:rPr>
          <w:rFonts w:eastAsia="Times New Roman"/>
          <w:szCs w:val="16"/>
          <w:lang w:val="en-IN" w:eastAsia="en-IN"/>
        </w:rPr>
        <w:t xml:space="preserve">India's states provide online services to empower citizens, addressing issues like corruption and bureaucracy. The Department of Administrative Reforms and Public Grievances (DARPG) addresses grievances from various departments. This paper considers four Indian states and their </w:t>
      </w:r>
      <w:r w:rsidR="00631518" w:rsidRPr="00631518">
        <w:rPr>
          <w:rFonts w:eastAsia="Times New Roman"/>
          <w:szCs w:val="16"/>
          <w:lang w:val="en-IN" w:eastAsia="en-IN"/>
        </w:rPr>
        <w:lastRenderedPageBreak/>
        <w:t xml:space="preserve">grievance redressing systems, measuring their performance on a scale. Key metrics include </w:t>
      </w:r>
      <w:proofErr w:type="spellStart"/>
      <w:r w:rsidR="00631518" w:rsidRPr="00631518">
        <w:rPr>
          <w:rFonts w:eastAsia="Times New Roman"/>
          <w:szCs w:val="16"/>
          <w:lang w:val="en-IN" w:eastAsia="en-IN"/>
        </w:rPr>
        <w:t>HarSamadhan</w:t>
      </w:r>
      <w:proofErr w:type="spellEnd"/>
      <w:r w:rsidR="00631518" w:rsidRPr="00631518">
        <w:rPr>
          <w:rFonts w:eastAsia="Times New Roman"/>
          <w:szCs w:val="16"/>
          <w:lang w:val="en-IN" w:eastAsia="en-IN"/>
        </w:rPr>
        <w:t xml:space="preserve"> of Haryana, </w:t>
      </w:r>
      <w:proofErr w:type="spellStart"/>
      <w:r w:rsidR="00631518" w:rsidRPr="00631518">
        <w:rPr>
          <w:rFonts w:eastAsia="Times New Roman"/>
          <w:szCs w:val="16"/>
          <w:lang w:val="en-IN" w:eastAsia="en-IN"/>
        </w:rPr>
        <w:t>eSamadhan</w:t>
      </w:r>
      <w:proofErr w:type="spellEnd"/>
      <w:r w:rsidR="00631518" w:rsidRPr="00631518">
        <w:rPr>
          <w:rFonts w:eastAsia="Times New Roman"/>
          <w:szCs w:val="16"/>
          <w:lang w:val="en-IN" w:eastAsia="en-IN"/>
        </w:rPr>
        <w:t xml:space="preserve"> of Himachal Pradesh, SWAGAT of Gujarat, and </w:t>
      </w:r>
      <w:proofErr w:type="spellStart"/>
      <w:r w:rsidR="00631518" w:rsidRPr="00631518">
        <w:rPr>
          <w:rFonts w:eastAsia="Times New Roman"/>
          <w:szCs w:val="16"/>
          <w:lang w:val="en-IN" w:eastAsia="en-IN"/>
        </w:rPr>
        <w:t>JanMitra</w:t>
      </w:r>
      <w:proofErr w:type="spellEnd"/>
      <w:r w:rsidR="00631518" w:rsidRPr="00631518">
        <w:rPr>
          <w:rFonts w:eastAsia="Times New Roman"/>
          <w:szCs w:val="16"/>
          <w:lang w:val="en-IN" w:eastAsia="en-IN"/>
        </w:rPr>
        <w:t xml:space="preserve"> of Karnataka.</w:t>
      </w:r>
      <w:r w:rsidR="00631518">
        <w:rPr>
          <w:rFonts w:eastAsia="Times New Roman"/>
          <w:szCs w:val="16"/>
          <w:lang w:val="en-IN" w:eastAsia="en-IN"/>
        </w:rPr>
        <w:t xml:space="preserve"> [4] </w:t>
      </w:r>
      <w:r w:rsidR="00631518" w:rsidRPr="00631518">
        <w:rPr>
          <w:rFonts w:eastAsia="Times New Roman"/>
          <w:szCs w:val="16"/>
          <w:lang w:val="en-IN" w:eastAsia="en-IN"/>
        </w:rPr>
        <w:t xml:space="preserve">This paper examines the success of India's online public grievance </w:t>
      </w:r>
      <w:proofErr w:type="spellStart"/>
      <w:r w:rsidR="00631518" w:rsidRPr="00631518">
        <w:rPr>
          <w:rFonts w:eastAsia="Times New Roman"/>
          <w:szCs w:val="16"/>
          <w:lang w:val="en-IN" w:eastAsia="en-IN"/>
        </w:rPr>
        <w:t>redressal</w:t>
      </w:r>
      <w:proofErr w:type="spellEnd"/>
      <w:r w:rsidR="00631518" w:rsidRPr="00631518">
        <w:rPr>
          <w:rFonts w:eastAsia="Times New Roman"/>
          <w:szCs w:val="16"/>
          <w:lang w:val="en-IN" w:eastAsia="en-IN"/>
        </w:rPr>
        <w:t xml:space="preserve"> system (OPGRS) using an IS success model. It measures intention to use and user satisfaction, finding positive connections between system quality, information quality, perceived usefulness, user satisfaction, and intention to use.</w:t>
      </w:r>
      <w:r w:rsidR="00631518">
        <w:rPr>
          <w:rFonts w:eastAsia="Times New Roman"/>
          <w:szCs w:val="16"/>
          <w:lang w:val="en-IN" w:eastAsia="en-IN"/>
        </w:rPr>
        <w:t xml:space="preserve"> [5] </w:t>
      </w:r>
      <w:r w:rsidR="00631518" w:rsidRPr="00631518">
        <w:rPr>
          <w:rFonts w:eastAsia="Times New Roman"/>
          <w:szCs w:val="16"/>
          <w:lang w:val="en-IN" w:eastAsia="en-IN"/>
        </w:rPr>
        <w:t>The Grievance Redress System (GRS) is a crucial tool for Bangladesh's public administration. Introduced in 2007, it has evolved into an online system in 2014 to address citizens' grievances. A study assessed the implementation of GRS in district-level government offices, revealing that it is still in its infancy. Service providers were found to be insufficiently following GRS guidelines, with stumbling blocks including complaints submission, institutional incapacity, and lack of monitoring. The study concluded that institutionalizing awareness building programs, service provider capacity development, establishing a separate legal authority, and result-based monitoring are essential for better GRS outcomes.</w:t>
      </w:r>
    </w:p>
    <w:p w14:paraId="19A8FBC8" w14:textId="77777777" w:rsidR="00B9083B" w:rsidRDefault="00B9083B" w:rsidP="009609A6">
      <w:pPr>
        <w:pStyle w:val="IEEEParagraph"/>
        <w:spacing w:line="230" w:lineRule="exact"/>
        <w:ind w:firstLine="0"/>
        <w:rPr>
          <w:rFonts w:eastAsia="Times New Roman"/>
          <w:sz w:val="24"/>
          <w:lang w:val="en-IN" w:eastAsia="en-IN"/>
        </w:rPr>
      </w:pPr>
    </w:p>
    <w:p w14:paraId="44E447C5" w14:textId="77777777" w:rsidR="00E748D7" w:rsidRDefault="000B0811" w:rsidP="00E748D7">
      <w:pPr>
        <w:jc w:val="both"/>
        <w:rPr>
          <w:rFonts w:eastAsia="Times New Roman"/>
          <w:szCs w:val="16"/>
          <w:lang w:val="en-IN" w:eastAsia="en-IN"/>
        </w:rPr>
      </w:pPr>
      <w:r w:rsidRPr="000B0811">
        <w:rPr>
          <w:rFonts w:eastAsia="Times New Roman"/>
          <w:szCs w:val="16"/>
          <w:lang w:val="en-IN" w:eastAsia="en-IN"/>
        </w:rPr>
        <w:t xml:space="preserve">[6] </w:t>
      </w:r>
      <w:proofErr w:type="spellStart"/>
      <w:r w:rsidRPr="000B0811">
        <w:rPr>
          <w:rFonts w:eastAsia="Times New Roman"/>
          <w:szCs w:val="16"/>
          <w:lang w:val="en-IN" w:eastAsia="en-IN"/>
        </w:rPr>
        <w:t>Bitcoin's</w:t>
      </w:r>
      <w:proofErr w:type="spellEnd"/>
      <w:r w:rsidRPr="000B0811">
        <w:rPr>
          <w:rFonts w:eastAsia="Times New Roman"/>
          <w:szCs w:val="16"/>
          <w:lang w:val="en-IN" w:eastAsia="en-IN"/>
        </w:rPr>
        <w:t xml:space="preserve"> popularity has led to the development of </w:t>
      </w:r>
      <w:proofErr w:type="spellStart"/>
      <w:r w:rsidRPr="000B0811">
        <w:rPr>
          <w:rFonts w:eastAsia="Times New Roman"/>
          <w:szCs w:val="16"/>
          <w:lang w:val="en-IN" w:eastAsia="en-IN"/>
        </w:rPr>
        <w:t>blockchain</w:t>
      </w:r>
      <w:proofErr w:type="spellEnd"/>
      <w:r w:rsidRPr="000B0811">
        <w:rPr>
          <w:rFonts w:eastAsia="Times New Roman"/>
          <w:szCs w:val="16"/>
          <w:lang w:val="en-IN" w:eastAsia="en-IN"/>
        </w:rPr>
        <w:t xml:space="preserve">, which has been applied across various domains, including the grievance </w:t>
      </w:r>
      <w:proofErr w:type="spellStart"/>
      <w:r w:rsidRPr="000B0811">
        <w:rPr>
          <w:rFonts w:eastAsia="Times New Roman"/>
          <w:szCs w:val="16"/>
          <w:lang w:val="en-IN" w:eastAsia="en-IN"/>
        </w:rPr>
        <w:t>redressal</w:t>
      </w:r>
      <w:proofErr w:type="spellEnd"/>
      <w:r w:rsidRPr="000B0811">
        <w:rPr>
          <w:rFonts w:eastAsia="Times New Roman"/>
          <w:szCs w:val="16"/>
          <w:lang w:val="en-IN" w:eastAsia="en-IN"/>
        </w:rPr>
        <w:t xml:space="preserve"> system. This system involves submitting grievances to different hierarchical levels of authority, each with the authority to resolve, revert, and forward them to higher levels. Data integrity is built-in, preventing misuse of power by authorities. The dynamic time threshold transfers grievances to higher authorities, eliminating ignorance and overcoming anomalies in the current grievance system.</w:t>
      </w:r>
      <w:r>
        <w:rPr>
          <w:rFonts w:eastAsia="Times New Roman"/>
          <w:szCs w:val="16"/>
          <w:lang w:val="en-IN" w:eastAsia="en-IN"/>
        </w:rPr>
        <w:t xml:space="preserve"> [7] </w:t>
      </w:r>
      <w:proofErr w:type="spellStart"/>
      <w:r w:rsidRPr="000B0811">
        <w:rPr>
          <w:rFonts w:eastAsia="Times New Roman"/>
          <w:szCs w:val="16"/>
          <w:lang w:val="en-IN" w:eastAsia="en-IN"/>
        </w:rPr>
        <w:t>Griefs</w:t>
      </w:r>
      <w:proofErr w:type="spellEnd"/>
      <w:r w:rsidRPr="000B0811">
        <w:rPr>
          <w:rFonts w:eastAsia="Times New Roman"/>
          <w:szCs w:val="16"/>
          <w:lang w:val="en-IN" w:eastAsia="en-IN"/>
        </w:rPr>
        <w:t xml:space="preserve"> in academic institutions are sensitive and important, especially for students who often fail to express their concerns. Despite a lack of a formulated grievance </w:t>
      </w:r>
      <w:proofErr w:type="spellStart"/>
      <w:r w:rsidRPr="000B0811">
        <w:rPr>
          <w:rFonts w:eastAsia="Times New Roman"/>
          <w:szCs w:val="16"/>
          <w:lang w:val="en-IN" w:eastAsia="en-IN"/>
        </w:rPr>
        <w:t>redressal</w:t>
      </w:r>
      <w:proofErr w:type="spellEnd"/>
      <w:r w:rsidRPr="000B0811">
        <w:rPr>
          <w:rFonts w:eastAsia="Times New Roman"/>
          <w:szCs w:val="16"/>
          <w:lang w:val="en-IN" w:eastAsia="en-IN"/>
        </w:rPr>
        <w:t xml:space="preserve"> mechanism in some prestigious colleges of Madhya Pradesh, a prototype has been developed to address these conflicts. This paper focuses on developing and executing this prototype, addressing the identified problem areas and incorporating additional necessary areas to ensure effective grievance </w:t>
      </w:r>
      <w:proofErr w:type="spellStart"/>
      <w:r w:rsidRPr="000B0811">
        <w:rPr>
          <w:rFonts w:eastAsia="Times New Roman"/>
          <w:szCs w:val="16"/>
          <w:lang w:val="en-IN" w:eastAsia="en-IN"/>
        </w:rPr>
        <w:t>redressal</w:t>
      </w:r>
      <w:proofErr w:type="spellEnd"/>
      <w:r w:rsidRPr="000B0811">
        <w:rPr>
          <w:rFonts w:eastAsia="Times New Roman"/>
          <w:szCs w:val="16"/>
          <w:lang w:val="en-IN" w:eastAsia="en-IN"/>
        </w:rPr>
        <w:t xml:space="preserve"> for students.</w:t>
      </w:r>
      <w:r w:rsidR="00E748D7">
        <w:rPr>
          <w:rFonts w:eastAsia="Times New Roman"/>
          <w:szCs w:val="16"/>
          <w:lang w:val="en-IN" w:eastAsia="en-IN"/>
        </w:rPr>
        <w:t xml:space="preserve"> </w:t>
      </w:r>
    </w:p>
    <w:p w14:paraId="596D4A0B" w14:textId="77777777" w:rsidR="00E748D7" w:rsidRDefault="00E748D7" w:rsidP="00E748D7">
      <w:pPr>
        <w:jc w:val="both"/>
        <w:rPr>
          <w:rFonts w:eastAsia="Times New Roman"/>
          <w:szCs w:val="16"/>
          <w:lang w:val="en-IN" w:eastAsia="en-IN"/>
        </w:rPr>
      </w:pPr>
    </w:p>
    <w:p w14:paraId="4D5B4BA6" w14:textId="04A21787" w:rsidR="00E748D7" w:rsidRPr="00E748D7" w:rsidRDefault="00E748D7" w:rsidP="00E748D7">
      <w:pPr>
        <w:jc w:val="both"/>
        <w:rPr>
          <w:rFonts w:eastAsia="Times New Roman"/>
          <w:sz w:val="24"/>
          <w:szCs w:val="24"/>
          <w:lang w:val="en-IN" w:eastAsia="en-IN"/>
        </w:rPr>
      </w:pPr>
      <w:r>
        <w:rPr>
          <w:rFonts w:eastAsia="Times New Roman"/>
          <w:szCs w:val="16"/>
          <w:lang w:val="en-IN" w:eastAsia="en-IN"/>
        </w:rPr>
        <w:t xml:space="preserve">[8] </w:t>
      </w:r>
      <w:r w:rsidRPr="00E748D7">
        <w:rPr>
          <w:rFonts w:eastAsia="Times New Roman"/>
          <w:szCs w:val="16"/>
          <w:lang w:val="en-IN" w:eastAsia="en-IN"/>
        </w:rPr>
        <w:t xml:space="preserve">The Grievance </w:t>
      </w:r>
      <w:proofErr w:type="spellStart"/>
      <w:r w:rsidRPr="00E748D7">
        <w:rPr>
          <w:rFonts w:eastAsia="Times New Roman"/>
          <w:szCs w:val="16"/>
          <w:lang w:val="en-IN" w:eastAsia="en-IN"/>
        </w:rPr>
        <w:t>Redressal</w:t>
      </w:r>
      <w:proofErr w:type="spellEnd"/>
      <w:r w:rsidRPr="00E748D7">
        <w:rPr>
          <w:rFonts w:eastAsia="Times New Roman"/>
          <w:szCs w:val="16"/>
          <w:lang w:val="en-IN" w:eastAsia="en-IN"/>
        </w:rPr>
        <w:t xml:space="preserve"> Mechanism (GRM) is crucial in a fast-paced world, especially during the pandemic. It facilitates smooth functioning by receiving complaints and redressing them effectively. With growing </w:t>
      </w:r>
      <w:r w:rsidRPr="00E748D7">
        <w:rPr>
          <w:rFonts w:eastAsia="Times New Roman"/>
          <w:szCs w:val="16"/>
          <w:lang w:val="en-IN" w:eastAsia="en-IN"/>
        </w:rPr>
        <w:lastRenderedPageBreak/>
        <w:t>technologies and digital literacy, GRMs have become more accessible, user-friendly, and contactless. This paper reviews existing literature and looks at recent on-field examples of e-governance innovations in states like Kerala, Himachal Pradesh, and Bihar. However, challenges include the ability of GRMs to be accessible to the general public and bridging the digital divide. The paper seeks solutions to these problems for a better future for all.</w:t>
      </w:r>
    </w:p>
    <w:p w14:paraId="7497596D" w14:textId="059EE492" w:rsidR="000B0811" w:rsidRDefault="000B0811" w:rsidP="000B0811">
      <w:pPr>
        <w:rPr>
          <w:rFonts w:eastAsia="Times New Roman"/>
          <w:sz w:val="24"/>
          <w:szCs w:val="24"/>
          <w:lang w:val="en-IN" w:eastAsia="en-IN"/>
        </w:rPr>
      </w:pPr>
    </w:p>
    <w:p w14:paraId="75E61D26" w14:textId="77777777" w:rsidR="00CF233F" w:rsidRDefault="00E748D7" w:rsidP="00CF233F">
      <w:pPr>
        <w:jc w:val="both"/>
        <w:rPr>
          <w:rFonts w:eastAsia="Times New Roman"/>
          <w:szCs w:val="16"/>
          <w:lang w:val="en-IN" w:eastAsia="en-IN"/>
        </w:rPr>
      </w:pPr>
      <w:r w:rsidRPr="00CF233F">
        <w:rPr>
          <w:rFonts w:eastAsia="Times New Roman"/>
          <w:szCs w:val="16"/>
          <w:lang w:val="en-IN" w:eastAsia="en-IN"/>
        </w:rPr>
        <w:t xml:space="preserve">[9] </w:t>
      </w:r>
      <w:r w:rsidR="00CF233F" w:rsidRPr="00CF233F">
        <w:rPr>
          <w:rFonts w:eastAsia="Times New Roman"/>
          <w:szCs w:val="16"/>
          <w:lang w:val="en-IN" w:eastAsia="en-IN"/>
        </w:rPr>
        <w:t xml:space="preserve">Grievances arise at any level, especially in education, where students often fail to seek support. A Student Grievance Support System was designed to address these issues. The web application allows students to lodge complaints, which are forwarded to the Grievance </w:t>
      </w:r>
      <w:proofErr w:type="spellStart"/>
      <w:r w:rsidR="00CF233F" w:rsidRPr="00CF233F">
        <w:rPr>
          <w:rFonts w:eastAsia="Times New Roman"/>
          <w:szCs w:val="16"/>
          <w:lang w:val="en-IN" w:eastAsia="en-IN"/>
        </w:rPr>
        <w:t>Redressal</w:t>
      </w:r>
      <w:proofErr w:type="spellEnd"/>
      <w:r w:rsidR="00CF233F" w:rsidRPr="00CF233F">
        <w:rPr>
          <w:rFonts w:eastAsia="Times New Roman"/>
          <w:szCs w:val="16"/>
          <w:lang w:val="en-IN" w:eastAsia="en-IN"/>
        </w:rPr>
        <w:t xml:space="preserve"> Committee. The committee then forwards the complaints to the appropriate institute or department, ensuring sensitivity. The institute or department takes action and updates the status, providing transparency and enabling students to find solutions. This project aims to improve student experience and satisfaction.</w:t>
      </w:r>
      <w:r w:rsidR="00CF233F">
        <w:rPr>
          <w:rFonts w:eastAsia="Times New Roman"/>
          <w:szCs w:val="16"/>
          <w:lang w:val="en-IN" w:eastAsia="en-IN"/>
        </w:rPr>
        <w:t xml:space="preserve"> [10] </w:t>
      </w:r>
      <w:r w:rsidR="00CF233F" w:rsidRPr="00CF233F">
        <w:rPr>
          <w:rFonts w:eastAsia="Times New Roman"/>
          <w:szCs w:val="16"/>
          <w:lang w:val="en-IN" w:eastAsia="en-IN"/>
        </w:rPr>
        <w:t xml:space="preserve">This paper examines the success factors of online public grievance </w:t>
      </w:r>
      <w:proofErr w:type="spellStart"/>
      <w:r w:rsidR="00CF233F" w:rsidRPr="00CF233F">
        <w:rPr>
          <w:rFonts w:eastAsia="Times New Roman"/>
          <w:szCs w:val="16"/>
          <w:lang w:val="en-IN" w:eastAsia="en-IN"/>
        </w:rPr>
        <w:t>redressal</w:t>
      </w:r>
      <w:proofErr w:type="spellEnd"/>
      <w:r w:rsidR="00CF233F" w:rsidRPr="00CF233F">
        <w:rPr>
          <w:rFonts w:eastAsia="Times New Roman"/>
          <w:szCs w:val="16"/>
          <w:lang w:val="en-IN" w:eastAsia="en-IN"/>
        </w:rPr>
        <w:t xml:space="preserve"> systems (OPGRSs) in India, focusing on system quality, information quality, social influence, self-efficacy, perceived trust, user satisfaction, and intention to use. The study aims to improve OPGRS's potential for a transparent, corruption-free country.</w:t>
      </w:r>
    </w:p>
    <w:p w14:paraId="2FF9702A" w14:textId="77777777" w:rsidR="00CF233F" w:rsidRDefault="00CF233F" w:rsidP="00CF233F">
      <w:pPr>
        <w:jc w:val="both"/>
        <w:rPr>
          <w:rFonts w:eastAsia="Times New Roman"/>
          <w:szCs w:val="16"/>
          <w:lang w:val="en-IN" w:eastAsia="en-IN"/>
        </w:rPr>
      </w:pPr>
    </w:p>
    <w:p w14:paraId="2B202AAE" w14:textId="77777777" w:rsidR="00CF233F" w:rsidRPr="00CF233F" w:rsidRDefault="00CF233F" w:rsidP="00CF233F">
      <w:pPr>
        <w:jc w:val="both"/>
        <w:rPr>
          <w:rFonts w:eastAsia="Times New Roman"/>
          <w:szCs w:val="16"/>
          <w:lang w:val="en-IN" w:eastAsia="en-IN"/>
        </w:rPr>
      </w:pPr>
      <w:r w:rsidRPr="00CF233F">
        <w:rPr>
          <w:rFonts w:eastAsia="Times New Roman"/>
          <w:szCs w:val="16"/>
          <w:lang w:val="en-IN" w:eastAsia="en-IN"/>
        </w:rPr>
        <w:t xml:space="preserve">[11] In India, citizens expect quality public services, including information technology-enabled versions. </w:t>
      </w:r>
      <w:proofErr w:type="gramStart"/>
      <w:r w:rsidRPr="00CF233F">
        <w:rPr>
          <w:rFonts w:eastAsia="Times New Roman"/>
          <w:szCs w:val="16"/>
          <w:lang w:val="en-IN" w:eastAsia="en-IN"/>
        </w:rPr>
        <w:t>To increase citizen satisfaction, countries worldwide aim to develop transparent and accountable online systems.</w:t>
      </w:r>
      <w:proofErr w:type="gramEnd"/>
      <w:r w:rsidRPr="00CF233F">
        <w:rPr>
          <w:rFonts w:eastAsia="Times New Roman"/>
          <w:szCs w:val="16"/>
          <w:lang w:val="en-IN" w:eastAsia="en-IN"/>
        </w:rPr>
        <w:t xml:space="preserve"> This study aimed to assess the e-service quality of an online grievance redress portal for student users. A survey of 677 respondents was conducted using partial least squares structural equation </w:t>
      </w:r>
      <w:proofErr w:type="spellStart"/>
      <w:r w:rsidRPr="00CF233F">
        <w:rPr>
          <w:rFonts w:eastAsia="Times New Roman"/>
          <w:szCs w:val="16"/>
          <w:lang w:val="en-IN" w:eastAsia="en-IN"/>
        </w:rPr>
        <w:t>modeling</w:t>
      </w:r>
      <w:proofErr w:type="spellEnd"/>
      <w:r w:rsidRPr="00CF233F">
        <w:rPr>
          <w:rFonts w:eastAsia="Times New Roman"/>
          <w:szCs w:val="16"/>
          <w:lang w:val="en-IN" w:eastAsia="en-IN"/>
        </w:rPr>
        <w:t>. Results showed that security and privacy are crucial for student satisfaction, as they build trust in the online e-governance system. Reliability and quality of information delivery were also important. Gender did not significantly affect student satisfaction with e-government services. The study's limitations and future research scope are also presented.</w:t>
      </w:r>
    </w:p>
    <w:p w14:paraId="51011933" w14:textId="3230A593" w:rsidR="000B0811" w:rsidRPr="00B9083B" w:rsidRDefault="000B0811" w:rsidP="009609A6">
      <w:pPr>
        <w:pStyle w:val="IEEEParagraph"/>
        <w:spacing w:line="230" w:lineRule="exact"/>
        <w:ind w:firstLine="0"/>
        <w:rPr>
          <w:sz w:val="16"/>
          <w:szCs w:val="16"/>
        </w:rPr>
      </w:pPr>
    </w:p>
    <w:p w14:paraId="6900CF42" w14:textId="5BC4DB52" w:rsidR="00B9083B" w:rsidRPr="00CF233F" w:rsidRDefault="00B9083B" w:rsidP="009609A6">
      <w:pPr>
        <w:pStyle w:val="IEEEParagraph"/>
        <w:spacing w:line="230" w:lineRule="exact"/>
        <w:ind w:firstLine="0"/>
        <w:rPr>
          <w:b/>
          <w:sz w:val="16"/>
          <w:szCs w:val="16"/>
        </w:rPr>
      </w:pPr>
      <w:r w:rsidRPr="00CF233F">
        <w:rPr>
          <w:b/>
          <w:sz w:val="16"/>
          <w:szCs w:val="16"/>
        </w:rPr>
        <w:t>Analysis:</w:t>
      </w:r>
    </w:p>
    <w:tbl>
      <w:tblPr>
        <w:tblW w:w="4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91"/>
        <w:gridCol w:w="1870"/>
        <w:gridCol w:w="1559"/>
      </w:tblGrid>
      <w:tr w:rsidR="008C0E58" w:rsidRPr="00B9083B" w14:paraId="03E51454" w14:textId="4B6920CE" w:rsidTr="00820279">
        <w:trPr>
          <w:trHeight w:val="527"/>
        </w:trPr>
        <w:tc>
          <w:tcPr>
            <w:tcW w:w="1391" w:type="dxa"/>
            <w:hideMark/>
          </w:tcPr>
          <w:p w14:paraId="536A7CCA" w14:textId="77777777" w:rsidR="008C0E58" w:rsidRPr="00B9083B" w:rsidRDefault="008C0E58" w:rsidP="009609A6">
            <w:pPr>
              <w:pStyle w:val="TableContents"/>
              <w:spacing w:line="230" w:lineRule="exact"/>
              <w:rPr>
                <w:sz w:val="16"/>
                <w:szCs w:val="16"/>
              </w:rPr>
            </w:pPr>
            <w:r w:rsidRPr="00B9083B">
              <w:rPr>
                <w:b/>
                <w:bCs/>
                <w:sz w:val="16"/>
                <w:szCs w:val="16"/>
              </w:rPr>
              <w:t xml:space="preserve">Aspect </w:t>
            </w:r>
          </w:p>
        </w:tc>
        <w:tc>
          <w:tcPr>
            <w:tcW w:w="1870" w:type="dxa"/>
            <w:tcBorders>
              <w:right w:val="single" w:sz="6" w:space="0" w:color="auto"/>
            </w:tcBorders>
            <w:hideMark/>
          </w:tcPr>
          <w:p w14:paraId="374241DA" w14:textId="0056CA08" w:rsidR="008C0E58" w:rsidRPr="00B9083B" w:rsidRDefault="008C0E58" w:rsidP="008C0E58">
            <w:pPr>
              <w:pStyle w:val="TableContents"/>
              <w:spacing w:line="230" w:lineRule="exact"/>
              <w:rPr>
                <w:sz w:val="16"/>
                <w:szCs w:val="16"/>
              </w:rPr>
            </w:pPr>
            <w:r>
              <w:rPr>
                <w:b/>
                <w:bCs/>
                <w:sz w:val="16"/>
                <w:szCs w:val="16"/>
              </w:rPr>
              <w:t xml:space="preserve">Online Grievance </w:t>
            </w:r>
            <w:proofErr w:type="spellStart"/>
            <w:r>
              <w:rPr>
                <w:b/>
                <w:bCs/>
                <w:sz w:val="16"/>
                <w:szCs w:val="16"/>
              </w:rPr>
              <w:t>Redressal</w:t>
            </w:r>
            <w:proofErr w:type="spellEnd"/>
            <w:r>
              <w:rPr>
                <w:b/>
                <w:bCs/>
                <w:sz w:val="16"/>
                <w:szCs w:val="16"/>
              </w:rPr>
              <w:t xml:space="preserve"> System</w:t>
            </w:r>
          </w:p>
        </w:tc>
        <w:tc>
          <w:tcPr>
            <w:tcW w:w="1559" w:type="dxa"/>
            <w:tcBorders>
              <w:left w:val="single" w:sz="6" w:space="0" w:color="auto"/>
            </w:tcBorders>
          </w:tcPr>
          <w:p w14:paraId="1B1C6544" w14:textId="2EF880DE" w:rsidR="008C0E58" w:rsidRPr="008C0E58" w:rsidRDefault="008C0E58" w:rsidP="008C0E58">
            <w:pPr>
              <w:pStyle w:val="TableContents"/>
              <w:spacing w:line="230" w:lineRule="exact"/>
              <w:rPr>
                <w:sz w:val="16"/>
                <w:szCs w:val="16"/>
              </w:rPr>
            </w:pPr>
            <w:r w:rsidRPr="008C0E58">
              <w:rPr>
                <w:b/>
                <w:bCs/>
                <w:color w:val="0D0D0D"/>
                <w:sz w:val="16"/>
                <w:szCs w:val="16"/>
              </w:rPr>
              <w:t xml:space="preserve">Other Types of Grievance </w:t>
            </w:r>
            <w:proofErr w:type="spellStart"/>
            <w:r w:rsidRPr="008C0E58">
              <w:rPr>
                <w:b/>
                <w:bCs/>
                <w:color w:val="0D0D0D"/>
                <w:sz w:val="16"/>
                <w:szCs w:val="16"/>
              </w:rPr>
              <w:t>Redressal</w:t>
            </w:r>
            <w:proofErr w:type="spellEnd"/>
            <w:r w:rsidRPr="008C0E58">
              <w:rPr>
                <w:b/>
                <w:bCs/>
                <w:color w:val="0D0D0D"/>
                <w:sz w:val="16"/>
                <w:szCs w:val="16"/>
              </w:rPr>
              <w:t xml:space="preserve"> Systems</w:t>
            </w:r>
          </w:p>
        </w:tc>
      </w:tr>
      <w:tr w:rsidR="008C0E58" w:rsidRPr="00B9083B" w14:paraId="0A1B98AC" w14:textId="7D6B0172" w:rsidTr="00820279">
        <w:trPr>
          <w:trHeight w:val="784"/>
        </w:trPr>
        <w:tc>
          <w:tcPr>
            <w:tcW w:w="1391" w:type="dxa"/>
            <w:hideMark/>
          </w:tcPr>
          <w:p w14:paraId="06497C9D" w14:textId="726D0635" w:rsidR="008C0E58" w:rsidRPr="004332E7" w:rsidRDefault="008C0E58" w:rsidP="009609A6">
            <w:pPr>
              <w:pStyle w:val="TableContents"/>
              <w:spacing w:line="230" w:lineRule="exact"/>
              <w:rPr>
                <w:sz w:val="16"/>
                <w:szCs w:val="16"/>
              </w:rPr>
            </w:pPr>
            <w:r w:rsidRPr="004332E7">
              <w:rPr>
                <w:color w:val="0D0D0D"/>
                <w:sz w:val="16"/>
                <w:szCs w:val="16"/>
                <w:shd w:val="clear" w:color="auto" w:fill="FFFFFF"/>
              </w:rPr>
              <w:t>Accessibility</w:t>
            </w:r>
          </w:p>
        </w:tc>
        <w:tc>
          <w:tcPr>
            <w:tcW w:w="1870" w:type="dxa"/>
            <w:tcBorders>
              <w:right w:val="single" w:sz="6" w:space="0" w:color="auto"/>
            </w:tcBorders>
            <w:hideMark/>
          </w:tcPr>
          <w:p w14:paraId="4C3E38F3" w14:textId="19E2AAF5" w:rsidR="008C0E58" w:rsidRPr="008C0E58" w:rsidRDefault="008C0E58" w:rsidP="008C0E58">
            <w:pPr>
              <w:pStyle w:val="TableContents"/>
              <w:spacing w:line="230" w:lineRule="exact"/>
              <w:rPr>
                <w:sz w:val="16"/>
                <w:szCs w:val="16"/>
              </w:rPr>
            </w:pPr>
            <w:r w:rsidRPr="008C0E58">
              <w:rPr>
                <w:color w:val="0D0D0D"/>
                <w:sz w:val="16"/>
                <w:szCs w:val="16"/>
              </w:rPr>
              <w:t>Accessible 24/7 from anywhere with internet connectivity</w:t>
            </w:r>
            <w:r>
              <w:rPr>
                <w:color w:val="0D0D0D"/>
                <w:sz w:val="16"/>
                <w:szCs w:val="16"/>
              </w:rPr>
              <w:t>.</w:t>
            </w:r>
          </w:p>
        </w:tc>
        <w:tc>
          <w:tcPr>
            <w:tcW w:w="1559" w:type="dxa"/>
            <w:tcBorders>
              <w:left w:val="single" w:sz="6" w:space="0" w:color="auto"/>
            </w:tcBorders>
          </w:tcPr>
          <w:p w14:paraId="0D235B18" w14:textId="6738C4F4" w:rsidR="008C0E58" w:rsidRPr="00820279" w:rsidRDefault="00820279" w:rsidP="009609A6">
            <w:pPr>
              <w:pStyle w:val="TableContents"/>
              <w:spacing w:line="230" w:lineRule="exact"/>
              <w:rPr>
                <w:sz w:val="16"/>
                <w:szCs w:val="16"/>
              </w:rPr>
            </w:pPr>
            <w:r w:rsidRPr="00820279">
              <w:rPr>
                <w:color w:val="0D0D0D"/>
                <w:sz w:val="16"/>
                <w:szCs w:val="16"/>
                <w:shd w:val="clear" w:color="auto" w:fill="FFFFFF"/>
              </w:rPr>
              <w:t>Accessibility may be limited to specific physical locations or office hours</w:t>
            </w:r>
            <w:r>
              <w:rPr>
                <w:color w:val="0D0D0D"/>
                <w:sz w:val="16"/>
                <w:szCs w:val="16"/>
                <w:shd w:val="clear" w:color="auto" w:fill="FFFFFF"/>
              </w:rPr>
              <w:t>.</w:t>
            </w:r>
          </w:p>
        </w:tc>
      </w:tr>
      <w:tr w:rsidR="008C0E58" w:rsidRPr="00B9083B" w14:paraId="17B24EDD" w14:textId="4DEFE006" w:rsidTr="00820279">
        <w:trPr>
          <w:trHeight w:val="1016"/>
        </w:trPr>
        <w:tc>
          <w:tcPr>
            <w:tcW w:w="1391" w:type="dxa"/>
            <w:hideMark/>
          </w:tcPr>
          <w:p w14:paraId="5FBCC285" w14:textId="057E2B99" w:rsidR="008C0E58" w:rsidRPr="00820279" w:rsidRDefault="00820279" w:rsidP="009609A6">
            <w:pPr>
              <w:pStyle w:val="TableContents"/>
              <w:spacing w:line="230" w:lineRule="exact"/>
              <w:rPr>
                <w:sz w:val="16"/>
                <w:szCs w:val="16"/>
              </w:rPr>
            </w:pPr>
            <w:r w:rsidRPr="00820279">
              <w:rPr>
                <w:color w:val="0D0D0D"/>
                <w:sz w:val="16"/>
                <w:szCs w:val="16"/>
                <w:shd w:val="clear" w:color="auto" w:fill="FFFFFF"/>
              </w:rPr>
              <w:t>Speed</w:t>
            </w:r>
          </w:p>
        </w:tc>
        <w:tc>
          <w:tcPr>
            <w:tcW w:w="1870" w:type="dxa"/>
            <w:tcBorders>
              <w:right w:val="single" w:sz="6" w:space="0" w:color="auto"/>
            </w:tcBorders>
            <w:hideMark/>
          </w:tcPr>
          <w:p w14:paraId="677F3F75" w14:textId="3AEAC4C6" w:rsidR="008C0E58" w:rsidRPr="00820279" w:rsidRDefault="00820279" w:rsidP="009609A6">
            <w:pPr>
              <w:pStyle w:val="TableContents"/>
              <w:spacing w:line="230" w:lineRule="exact"/>
              <w:rPr>
                <w:sz w:val="16"/>
                <w:szCs w:val="16"/>
              </w:rPr>
            </w:pPr>
            <w:r w:rsidRPr="00820279">
              <w:rPr>
                <w:color w:val="0D0D0D"/>
                <w:sz w:val="16"/>
                <w:szCs w:val="16"/>
                <w:shd w:val="clear" w:color="auto" w:fill="FFFFFF"/>
              </w:rPr>
              <w:t>Generally faster processing and resolution times due to automated processes and digital communication</w:t>
            </w:r>
            <w:r>
              <w:rPr>
                <w:color w:val="0D0D0D"/>
                <w:sz w:val="16"/>
                <w:szCs w:val="16"/>
                <w:shd w:val="clear" w:color="auto" w:fill="FFFFFF"/>
              </w:rPr>
              <w:t>.</w:t>
            </w:r>
          </w:p>
        </w:tc>
        <w:tc>
          <w:tcPr>
            <w:tcW w:w="1559" w:type="dxa"/>
            <w:tcBorders>
              <w:left w:val="single" w:sz="6" w:space="0" w:color="auto"/>
            </w:tcBorders>
          </w:tcPr>
          <w:p w14:paraId="06722C29" w14:textId="3EAC10B3" w:rsidR="008C0E58" w:rsidRPr="00820279" w:rsidRDefault="00820279" w:rsidP="009609A6">
            <w:pPr>
              <w:pStyle w:val="TableContents"/>
              <w:spacing w:line="230" w:lineRule="exact"/>
              <w:rPr>
                <w:sz w:val="16"/>
                <w:szCs w:val="16"/>
              </w:rPr>
            </w:pPr>
            <w:r w:rsidRPr="00820279">
              <w:rPr>
                <w:color w:val="0D0D0D"/>
                <w:sz w:val="16"/>
                <w:szCs w:val="16"/>
                <w:shd w:val="clear" w:color="auto" w:fill="FFFFFF"/>
              </w:rPr>
              <w:t>Processing times may vary depending on workload, paperwork, and administrative procedures</w:t>
            </w:r>
            <w:r>
              <w:rPr>
                <w:color w:val="0D0D0D"/>
                <w:sz w:val="16"/>
                <w:szCs w:val="16"/>
                <w:shd w:val="clear" w:color="auto" w:fill="FFFFFF"/>
              </w:rPr>
              <w:t>.</w:t>
            </w:r>
          </w:p>
        </w:tc>
      </w:tr>
      <w:tr w:rsidR="008C0E58" w:rsidRPr="00B9083B" w14:paraId="7D392011" w14:textId="7DA95C37" w:rsidTr="00631518">
        <w:trPr>
          <w:trHeight w:val="778"/>
        </w:trPr>
        <w:tc>
          <w:tcPr>
            <w:tcW w:w="1391" w:type="dxa"/>
            <w:hideMark/>
          </w:tcPr>
          <w:p w14:paraId="2E882238" w14:textId="2E36E484" w:rsidR="008C0E58" w:rsidRPr="00820279" w:rsidRDefault="00820279" w:rsidP="009609A6">
            <w:pPr>
              <w:pStyle w:val="TableContents"/>
              <w:spacing w:line="230" w:lineRule="exact"/>
              <w:rPr>
                <w:sz w:val="16"/>
                <w:szCs w:val="16"/>
              </w:rPr>
            </w:pPr>
            <w:r w:rsidRPr="00820279">
              <w:rPr>
                <w:color w:val="0D0D0D"/>
                <w:sz w:val="16"/>
                <w:szCs w:val="16"/>
                <w:shd w:val="clear" w:color="auto" w:fill="FFFFFF"/>
              </w:rPr>
              <w:t>Technological Dependency</w:t>
            </w:r>
          </w:p>
        </w:tc>
        <w:tc>
          <w:tcPr>
            <w:tcW w:w="1870" w:type="dxa"/>
            <w:tcBorders>
              <w:right w:val="single" w:sz="6" w:space="0" w:color="auto"/>
            </w:tcBorders>
            <w:hideMark/>
          </w:tcPr>
          <w:p w14:paraId="37957F15" w14:textId="63AAC6A8" w:rsidR="008C0E58" w:rsidRPr="00820279" w:rsidRDefault="00820279" w:rsidP="009609A6">
            <w:pPr>
              <w:pStyle w:val="TableContents"/>
              <w:spacing w:line="230" w:lineRule="exact"/>
              <w:rPr>
                <w:sz w:val="16"/>
                <w:szCs w:val="16"/>
              </w:rPr>
            </w:pPr>
            <w:r w:rsidRPr="00820279">
              <w:rPr>
                <w:color w:val="0D0D0D"/>
                <w:sz w:val="16"/>
                <w:szCs w:val="16"/>
                <w:shd w:val="clear" w:color="auto" w:fill="FFFFFF"/>
              </w:rPr>
              <w:t>Relies on internet connectivity and digital technology, which may pose challenges for users without access to such resources.</w:t>
            </w:r>
          </w:p>
        </w:tc>
        <w:tc>
          <w:tcPr>
            <w:tcW w:w="1559" w:type="dxa"/>
            <w:tcBorders>
              <w:left w:val="single" w:sz="6" w:space="0" w:color="auto"/>
            </w:tcBorders>
          </w:tcPr>
          <w:p w14:paraId="6543A5AF" w14:textId="1500D9BE" w:rsidR="008C0E58" w:rsidRPr="00A7389D" w:rsidRDefault="00A7389D" w:rsidP="009609A6">
            <w:pPr>
              <w:pStyle w:val="TableContents"/>
              <w:spacing w:line="230" w:lineRule="exact"/>
              <w:rPr>
                <w:sz w:val="16"/>
                <w:szCs w:val="16"/>
              </w:rPr>
            </w:pPr>
            <w:r w:rsidRPr="00A7389D">
              <w:rPr>
                <w:color w:val="0D0D0D"/>
                <w:sz w:val="16"/>
                <w:szCs w:val="16"/>
                <w:shd w:val="clear" w:color="auto" w:fill="FFFFFF"/>
              </w:rPr>
              <w:t>Not as reliant on technology, making it accessible to a wider range of users, including those with limited technological literacy.</w:t>
            </w:r>
          </w:p>
        </w:tc>
      </w:tr>
      <w:tr w:rsidR="008C0E58" w:rsidRPr="00B9083B" w14:paraId="0A9C6133" w14:textId="54230348" w:rsidTr="00820279">
        <w:trPr>
          <w:trHeight w:val="654"/>
        </w:trPr>
        <w:tc>
          <w:tcPr>
            <w:tcW w:w="1391" w:type="dxa"/>
            <w:tcBorders>
              <w:bottom w:val="single" w:sz="6" w:space="0" w:color="auto"/>
            </w:tcBorders>
            <w:hideMark/>
          </w:tcPr>
          <w:p w14:paraId="13902B68" w14:textId="0BE6AC62" w:rsidR="008C0E58" w:rsidRPr="00820279" w:rsidRDefault="00820279" w:rsidP="009609A6">
            <w:pPr>
              <w:pStyle w:val="TableContents"/>
              <w:spacing w:line="230" w:lineRule="exact"/>
              <w:rPr>
                <w:sz w:val="16"/>
                <w:szCs w:val="16"/>
              </w:rPr>
            </w:pPr>
            <w:r w:rsidRPr="00820279">
              <w:rPr>
                <w:color w:val="0D0D0D"/>
                <w:sz w:val="16"/>
                <w:szCs w:val="16"/>
                <w:shd w:val="clear" w:color="auto" w:fill="FFFFFF"/>
              </w:rPr>
              <w:lastRenderedPageBreak/>
              <w:t>Transparency</w:t>
            </w:r>
          </w:p>
        </w:tc>
        <w:tc>
          <w:tcPr>
            <w:tcW w:w="1870" w:type="dxa"/>
            <w:tcBorders>
              <w:bottom w:val="single" w:sz="6" w:space="0" w:color="auto"/>
              <w:right w:val="single" w:sz="6" w:space="0" w:color="auto"/>
            </w:tcBorders>
            <w:hideMark/>
          </w:tcPr>
          <w:p w14:paraId="1CDDF8BE" w14:textId="7C178DB2" w:rsidR="008C0E58" w:rsidRPr="00820279" w:rsidRDefault="00820279" w:rsidP="00820279">
            <w:pPr>
              <w:pStyle w:val="TableContents"/>
              <w:spacing w:line="230" w:lineRule="exact"/>
              <w:rPr>
                <w:sz w:val="16"/>
                <w:szCs w:val="16"/>
              </w:rPr>
            </w:pPr>
            <w:r w:rsidRPr="00820279">
              <w:rPr>
                <w:color w:val="0D0D0D"/>
                <w:sz w:val="16"/>
                <w:szCs w:val="16"/>
                <w:shd w:val="clear" w:color="auto" w:fill="FFFFFF"/>
              </w:rPr>
              <w:t>Offers transparency through real-time tracking of complaints and updates on resolution progress.</w:t>
            </w:r>
          </w:p>
        </w:tc>
        <w:tc>
          <w:tcPr>
            <w:tcW w:w="1559" w:type="dxa"/>
            <w:tcBorders>
              <w:left w:val="single" w:sz="6" w:space="0" w:color="auto"/>
              <w:bottom w:val="single" w:sz="6" w:space="0" w:color="auto"/>
            </w:tcBorders>
          </w:tcPr>
          <w:p w14:paraId="5E41B0E1" w14:textId="7F2CFDF5" w:rsidR="008C0E58" w:rsidRPr="00820279" w:rsidRDefault="00820279" w:rsidP="00820279">
            <w:pPr>
              <w:pStyle w:val="TableContents"/>
              <w:spacing w:line="230" w:lineRule="exact"/>
              <w:rPr>
                <w:sz w:val="16"/>
                <w:szCs w:val="16"/>
              </w:rPr>
            </w:pPr>
            <w:r w:rsidRPr="00820279">
              <w:rPr>
                <w:color w:val="0D0D0D"/>
                <w:sz w:val="16"/>
                <w:szCs w:val="16"/>
                <w:shd w:val="clear" w:color="auto" w:fill="FFFFFF"/>
              </w:rPr>
              <w:t>Transparency may vary depending on the communication practices of the organization.</w:t>
            </w:r>
          </w:p>
        </w:tc>
      </w:tr>
      <w:tr w:rsidR="008C0E58" w:rsidRPr="00B9083B" w14:paraId="1F4504B5" w14:textId="77777777" w:rsidTr="00820279">
        <w:trPr>
          <w:trHeight w:val="373"/>
        </w:trPr>
        <w:tc>
          <w:tcPr>
            <w:tcW w:w="1391" w:type="dxa"/>
            <w:tcBorders>
              <w:top w:val="single" w:sz="6" w:space="0" w:color="auto"/>
            </w:tcBorders>
          </w:tcPr>
          <w:p w14:paraId="4EC8FF11" w14:textId="40C05CA4" w:rsidR="008C0E58" w:rsidRPr="00A7389D" w:rsidRDefault="00A7389D" w:rsidP="009609A6">
            <w:pPr>
              <w:pStyle w:val="TableContents"/>
              <w:spacing w:line="230" w:lineRule="exact"/>
              <w:rPr>
                <w:color w:val="0D0D0D"/>
                <w:sz w:val="16"/>
                <w:szCs w:val="16"/>
                <w:shd w:val="clear" w:color="auto" w:fill="FFFFFF"/>
              </w:rPr>
            </w:pPr>
            <w:r w:rsidRPr="00A7389D">
              <w:rPr>
                <w:color w:val="0D0D0D"/>
                <w:sz w:val="16"/>
                <w:szCs w:val="16"/>
                <w:shd w:val="clear" w:color="auto" w:fill="FFFFFF"/>
              </w:rPr>
              <w:t>Security</w:t>
            </w:r>
          </w:p>
        </w:tc>
        <w:tc>
          <w:tcPr>
            <w:tcW w:w="1870" w:type="dxa"/>
            <w:tcBorders>
              <w:top w:val="single" w:sz="6" w:space="0" w:color="auto"/>
              <w:right w:val="single" w:sz="6" w:space="0" w:color="auto"/>
            </w:tcBorders>
          </w:tcPr>
          <w:p w14:paraId="0FEE0EB6" w14:textId="7EEAAFDA" w:rsidR="008C0E58" w:rsidRPr="00A7389D" w:rsidRDefault="00A7389D" w:rsidP="009609A6">
            <w:pPr>
              <w:pStyle w:val="TableContents"/>
              <w:spacing w:line="230" w:lineRule="exact"/>
              <w:rPr>
                <w:color w:val="0D0D0D"/>
                <w:sz w:val="16"/>
                <w:szCs w:val="16"/>
                <w:shd w:val="clear" w:color="auto" w:fill="FFFFFF"/>
              </w:rPr>
            </w:pPr>
            <w:r w:rsidRPr="00A7389D">
              <w:rPr>
                <w:color w:val="0D0D0D"/>
                <w:sz w:val="16"/>
                <w:szCs w:val="16"/>
                <w:shd w:val="clear" w:color="auto" w:fill="FFFFFF"/>
              </w:rPr>
              <w:t>Requires robust cyber</w:t>
            </w:r>
            <w:r>
              <w:rPr>
                <w:color w:val="0D0D0D"/>
                <w:sz w:val="16"/>
                <w:szCs w:val="16"/>
                <w:shd w:val="clear" w:color="auto" w:fill="FFFFFF"/>
              </w:rPr>
              <w:t xml:space="preserve"> </w:t>
            </w:r>
            <w:r w:rsidRPr="00A7389D">
              <w:rPr>
                <w:color w:val="0D0D0D"/>
                <w:sz w:val="16"/>
                <w:szCs w:val="16"/>
                <w:shd w:val="clear" w:color="auto" w:fill="FFFFFF"/>
              </w:rPr>
              <w:t>security measures to safeguard sensitive user information and prevent unauthorized access.</w:t>
            </w:r>
          </w:p>
        </w:tc>
        <w:tc>
          <w:tcPr>
            <w:tcW w:w="1559" w:type="dxa"/>
            <w:tcBorders>
              <w:top w:val="single" w:sz="6" w:space="0" w:color="auto"/>
              <w:left w:val="single" w:sz="6" w:space="0" w:color="auto"/>
            </w:tcBorders>
          </w:tcPr>
          <w:p w14:paraId="3AB7264C" w14:textId="6CAA04B2" w:rsidR="008C0E58" w:rsidRPr="00A7389D" w:rsidRDefault="00A7389D" w:rsidP="009609A6">
            <w:pPr>
              <w:pStyle w:val="TableContents"/>
              <w:spacing w:line="230" w:lineRule="exact"/>
              <w:rPr>
                <w:sz w:val="16"/>
                <w:szCs w:val="16"/>
              </w:rPr>
            </w:pPr>
            <w:r w:rsidRPr="00A7389D">
              <w:rPr>
                <w:color w:val="0D0D0D"/>
                <w:sz w:val="16"/>
                <w:szCs w:val="16"/>
                <w:shd w:val="clear" w:color="auto" w:fill="FFFFFF"/>
              </w:rPr>
              <w:t>Security risks may exist with physical records, such as unauthorized access or tampering.</w:t>
            </w:r>
          </w:p>
        </w:tc>
      </w:tr>
    </w:tbl>
    <w:p w14:paraId="131AA5BF" w14:textId="10B775F6" w:rsidR="00B9083B" w:rsidRPr="00A7389D" w:rsidRDefault="00A7389D" w:rsidP="009609A6">
      <w:pPr>
        <w:pStyle w:val="IEEEParagraph"/>
        <w:spacing w:line="230" w:lineRule="exact"/>
        <w:ind w:firstLine="0"/>
        <w:rPr>
          <w:sz w:val="16"/>
          <w:szCs w:val="16"/>
        </w:rPr>
      </w:pPr>
      <w:r w:rsidRPr="00A7389D">
        <w:rPr>
          <w:color w:val="0D0D0D"/>
          <w:sz w:val="16"/>
          <w:szCs w:val="16"/>
          <w:shd w:val="clear" w:color="auto" w:fill="FFFFFF"/>
        </w:rPr>
        <w:t xml:space="preserve">This table outlines some key differences between online grievance </w:t>
      </w:r>
      <w:proofErr w:type="spellStart"/>
      <w:r w:rsidRPr="00A7389D">
        <w:rPr>
          <w:color w:val="0D0D0D"/>
          <w:sz w:val="16"/>
          <w:szCs w:val="16"/>
          <w:shd w:val="clear" w:color="auto" w:fill="FFFFFF"/>
        </w:rPr>
        <w:t>redressal</w:t>
      </w:r>
      <w:proofErr w:type="spellEnd"/>
      <w:r w:rsidRPr="00A7389D">
        <w:rPr>
          <w:color w:val="0D0D0D"/>
          <w:sz w:val="16"/>
          <w:szCs w:val="16"/>
          <w:shd w:val="clear" w:color="auto" w:fill="FFFFFF"/>
        </w:rPr>
        <w:t xml:space="preserve"> systems and other types of grievance </w:t>
      </w:r>
      <w:proofErr w:type="spellStart"/>
      <w:r w:rsidRPr="00A7389D">
        <w:rPr>
          <w:color w:val="0D0D0D"/>
          <w:sz w:val="16"/>
          <w:szCs w:val="16"/>
          <w:shd w:val="clear" w:color="auto" w:fill="FFFFFF"/>
        </w:rPr>
        <w:t>redressal</w:t>
      </w:r>
      <w:proofErr w:type="spellEnd"/>
      <w:r w:rsidRPr="00A7389D">
        <w:rPr>
          <w:color w:val="0D0D0D"/>
          <w:sz w:val="16"/>
          <w:szCs w:val="16"/>
          <w:shd w:val="clear" w:color="auto" w:fill="FFFFFF"/>
        </w:rPr>
        <w:t xml:space="preserve"> mechanisms, highlighting the advantages and challenges associated with each approach.</w:t>
      </w:r>
    </w:p>
    <w:p w14:paraId="5CCDEC6B" w14:textId="5B9FC4E9" w:rsidR="00754B22" w:rsidRPr="003D2768" w:rsidRDefault="00BD706A" w:rsidP="009609A6">
      <w:pPr>
        <w:pStyle w:val="Els-1storder-head"/>
        <w:rPr>
          <w:szCs w:val="19"/>
        </w:rPr>
      </w:pPr>
      <w:r>
        <w:rPr>
          <w:szCs w:val="19"/>
        </w:rPr>
        <w:t>M</w:t>
      </w:r>
      <w:r w:rsidR="001C3E38">
        <w:rPr>
          <w:szCs w:val="19"/>
        </w:rPr>
        <w:t>ETHODOLOGY</w:t>
      </w:r>
    </w:p>
    <w:p w14:paraId="36C9EFC6" w14:textId="77777777" w:rsidR="003D2768" w:rsidRPr="003D2768" w:rsidRDefault="003D2768" w:rsidP="003D2768">
      <w:pPr>
        <w:widowControl/>
        <w:spacing w:line="240" w:lineRule="auto"/>
        <w:jc w:val="both"/>
        <w:rPr>
          <w:rFonts w:eastAsia="Times New Roman"/>
          <w:szCs w:val="16"/>
          <w:lang w:val="en-IN" w:eastAsia="en-IN"/>
        </w:rPr>
      </w:pPr>
      <w:r w:rsidRPr="003D2768">
        <w:rPr>
          <w:rFonts w:eastAsia="Times New Roman"/>
          <w:szCs w:val="16"/>
          <w:lang w:val="en-IN" w:eastAsia="en-IN"/>
        </w:rPr>
        <w:t xml:space="preserve">The Grievance </w:t>
      </w:r>
      <w:proofErr w:type="spellStart"/>
      <w:r w:rsidRPr="003D2768">
        <w:rPr>
          <w:rFonts w:eastAsia="Times New Roman"/>
          <w:szCs w:val="16"/>
          <w:lang w:val="en-IN" w:eastAsia="en-IN"/>
        </w:rPr>
        <w:t>Redressal</w:t>
      </w:r>
      <w:proofErr w:type="spellEnd"/>
      <w:r w:rsidRPr="003D2768">
        <w:rPr>
          <w:rFonts w:eastAsia="Times New Roman"/>
          <w:szCs w:val="16"/>
          <w:lang w:val="en-IN" w:eastAsia="en-IN"/>
        </w:rPr>
        <w:t xml:space="preserve"> System uses the Software Development Life Cycle (SDLC), also known as the Systems Development Life Cycle (SDLC), as a method for designing, developing, testing, and implementing information systems. This framework is flexible and adaptable to various hardware and software combinations, making system development more productive. It guides designers and developers through various tasks, including requirements gathering, system design, implementation, testing, deployment, and maintenance. </w:t>
      </w:r>
    </w:p>
    <w:p w14:paraId="3451AFA1" w14:textId="77777777" w:rsidR="003D2768" w:rsidRPr="003D2768" w:rsidRDefault="003D2768" w:rsidP="003D2768">
      <w:pPr>
        <w:widowControl/>
        <w:spacing w:line="240" w:lineRule="auto"/>
        <w:jc w:val="both"/>
        <w:rPr>
          <w:rFonts w:eastAsia="Times New Roman"/>
          <w:szCs w:val="16"/>
          <w:lang w:val="en-IN" w:eastAsia="en-IN"/>
        </w:rPr>
      </w:pPr>
    </w:p>
    <w:p w14:paraId="2D692123" w14:textId="7C00588A" w:rsidR="0032615D" w:rsidRPr="003D2768" w:rsidRDefault="003D2768" w:rsidP="003D2768">
      <w:pPr>
        <w:widowControl/>
        <w:spacing w:line="240" w:lineRule="auto"/>
        <w:jc w:val="both"/>
        <w:rPr>
          <w:rFonts w:eastAsia="Times New Roman"/>
          <w:szCs w:val="16"/>
          <w:lang w:val="en-IN" w:eastAsia="en-IN"/>
        </w:rPr>
      </w:pPr>
      <w:r w:rsidRPr="003D2768">
        <w:rPr>
          <w:rFonts w:eastAsia="Times New Roman"/>
          <w:szCs w:val="16"/>
          <w:lang w:val="en-IN" w:eastAsia="en-IN"/>
        </w:rPr>
        <w:t xml:space="preserve">Stakeholders can ensure alignment with project objectives and user needs while navigating the intricacies of system development. The SDLC encourages cooperation and openness among project participants, fostering a common understanding of project objectives and progress. It facilitates </w:t>
      </w:r>
      <w:proofErr w:type="spellStart"/>
      <w:r w:rsidRPr="003D2768">
        <w:rPr>
          <w:rFonts w:eastAsia="Times New Roman"/>
          <w:szCs w:val="16"/>
          <w:lang w:val="en-IN" w:eastAsia="en-IN"/>
        </w:rPr>
        <w:t>ongoing</w:t>
      </w:r>
      <w:proofErr w:type="spellEnd"/>
      <w:r w:rsidRPr="003D2768">
        <w:rPr>
          <w:rFonts w:eastAsia="Times New Roman"/>
          <w:szCs w:val="16"/>
          <w:lang w:val="en-IN" w:eastAsia="en-IN"/>
        </w:rPr>
        <w:t xml:space="preserve"> enhancement and modification of the Grievance </w:t>
      </w:r>
      <w:proofErr w:type="spellStart"/>
      <w:r w:rsidRPr="003D2768">
        <w:rPr>
          <w:rFonts w:eastAsia="Times New Roman"/>
          <w:szCs w:val="16"/>
          <w:lang w:val="en-IN" w:eastAsia="en-IN"/>
        </w:rPr>
        <w:t>Redressal</w:t>
      </w:r>
      <w:proofErr w:type="spellEnd"/>
      <w:r w:rsidRPr="003D2768">
        <w:rPr>
          <w:rFonts w:eastAsia="Times New Roman"/>
          <w:szCs w:val="16"/>
          <w:lang w:val="en-IN" w:eastAsia="en-IN"/>
        </w:rPr>
        <w:t xml:space="preserve"> System through feedback loops and iterative development cycles. The SDLC's methodical approach supports the effective creation and implementation of the Grievance </w:t>
      </w:r>
      <w:proofErr w:type="spellStart"/>
      <w:r w:rsidRPr="003D2768">
        <w:rPr>
          <w:rFonts w:eastAsia="Times New Roman"/>
          <w:szCs w:val="16"/>
          <w:lang w:val="en-IN" w:eastAsia="en-IN"/>
        </w:rPr>
        <w:t>Redressal</w:t>
      </w:r>
      <w:proofErr w:type="spellEnd"/>
      <w:r w:rsidRPr="003D2768">
        <w:rPr>
          <w:rFonts w:eastAsia="Times New Roman"/>
          <w:szCs w:val="16"/>
          <w:lang w:val="en-IN" w:eastAsia="en-IN"/>
        </w:rPr>
        <w:t xml:space="preserve"> System, enabling quick and easy resolution of grievances.</w:t>
      </w:r>
    </w:p>
    <w:p w14:paraId="54256534" w14:textId="55C823F6" w:rsidR="00EC4A5E" w:rsidRDefault="00BD706A" w:rsidP="009609A6">
      <w:pPr>
        <w:pStyle w:val="Els-1storder-head"/>
      </w:pPr>
      <w:r>
        <w:t>S</w:t>
      </w:r>
      <w:r w:rsidR="001C3E38">
        <w:t>YSTEM ARCHITECTURE</w:t>
      </w:r>
    </w:p>
    <w:p w14:paraId="2E952C0F" w14:textId="46A664AE" w:rsidR="006D49D1" w:rsidRDefault="006D49D1" w:rsidP="006D49D1">
      <w:pPr>
        <w:spacing w:after="240"/>
        <w:jc w:val="both"/>
        <w:rPr>
          <w:rFonts w:eastAsia="Times New Roman"/>
          <w:szCs w:val="16"/>
          <w:lang w:val="en-IN" w:eastAsia="en-IN"/>
        </w:rPr>
      </w:pPr>
      <w:r w:rsidRPr="006D49D1">
        <w:rPr>
          <w:rFonts w:eastAsia="Times New Roman"/>
          <w:szCs w:val="16"/>
          <w:lang w:val="en-IN" w:eastAsia="en-IN"/>
        </w:rPr>
        <w:t xml:space="preserve">In order to reduce the possibility of errors related to manual handling, the proposed public grievance </w:t>
      </w:r>
      <w:proofErr w:type="spellStart"/>
      <w:r w:rsidRPr="006D49D1">
        <w:rPr>
          <w:rFonts w:eastAsia="Times New Roman"/>
          <w:szCs w:val="16"/>
          <w:lang w:val="en-IN" w:eastAsia="en-IN"/>
        </w:rPr>
        <w:t>redressal</w:t>
      </w:r>
      <w:proofErr w:type="spellEnd"/>
      <w:r w:rsidRPr="006D49D1">
        <w:rPr>
          <w:rFonts w:eastAsia="Times New Roman"/>
          <w:szCs w:val="16"/>
          <w:lang w:val="en-IN" w:eastAsia="en-IN"/>
        </w:rPr>
        <w:t xml:space="preserve"> system provides a safe and user-friendly platform for filing complaints. The two primary comp</w:t>
      </w:r>
      <w:r>
        <w:rPr>
          <w:rFonts w:eastAsia="Times New Roman"/>
          <w:szCs w:val="16"/>
          <w:lang w:val="en-IN" w:eastAsia="en-IN"/>
        </w:rPr>
        <w:t xml:space="preserve">onents of the system are: Admin and User. </w:t>
      </w:r>
      <w:r w:rsidRPr="006D49D1">
        <w:rPr>
          <w:rFonts w:eastAsia="Times New Roman"/>
          <w:szCs w:val="16"/>
          <w:lang w:val="en-IN" w:eastAsia="en-IN"/>
        </w:rPr>
        <w:t>Once enrolled, individuals can file complaints on the platform by easily creating accounts and outlining their problems. Users can observe the actions performed by the authorities and follow the status of their complaints. By securely logging in with their registered user ID and password, current users can streamline the process of submitting complaints.</w:t>
      </w:r>
    </w:p>
    <w:p w14:paraId="79966B8D" w14:textId="77777777" w:rsidR="006D49D1" w:rsidRPr="006D49D1" w:rsidRDefault="006D49D1" w:rsidP="006D49D1">
      <w:pPr>
        <w:widowControl/>
        <w:spacing w:after="240" w:line="240" w:lineRule="auto"/>
        <w:jc w:val="both"/>
        <w:rPr>
          <w:rFonts w:eastAsia="Times New Roman"/>
          <w:szCs w:val="16"/>
          <w:lang w:val="en-IN" w:eastAsia="en-IN"/>
        </w:rPr>
      </w:pPr>
      <w:r w:rsidRPr="006D49D1">
        <w:rPr>
          <w:rFonts w:eastAsia="Times New Roman"/>
          <w:szCs w:val="16"/>
          <w:lang w:val="en-IN" w:eastAsia="en-IN"/>
        </w:rPr>
        <w:t xml:space="preserve">All user complaints are accessible to administrators. They are able to examine complaints and respond to them in a timely manner by reviewing them and taking relevant action. Administrators are able to control user accounts, including the power to delete users when needed. </w:t>
      </w:r>
    </w:p>
    <w:p w14:paraId="18D60BAC" w14:textId="1AA8FD48" w:rsidR="00F77CA9" w:rsidRPr="006D49D1" w:rsidRDefault="006D49D1" w:rsidP="006D49D1">
      <w:pPr>
        <w:widowControl/>
        <w:spacing w:after="240" w:line="240" w:lineRule="auto"/>
        <w:jc w:val="both"/>
        <w:rPr>
          <w:rFonts w:eastAsia="Times New Roman"/>
          <w:szCs w:val="16"/>
          <w:lang w:val="en-IN" w:eastAsia="en-IN"/>
        </w:rPr>
      </w:pPr>
      <w:r w:rsidRPr="006D49D1">
        <w:rPr>
          <w:rFonts w:eastAsia="Times New Roman"/>
          <w:szCs w:val="16"/>
          <w:lang w:val="en-IN" w:eastAsia="en-IN"/>
        </w:rPr>
        <w:t xml:space="preserve">Overall, the public grievance </w:t>
      </w:r>
      <w:proofErr w:type="spellStart"/>
      <w:r w:rsidRPr="006D49D1">
        <w:rPr>
          <w:rFonts w:eastAsia="Times New Roman"/>
          <w:szCs w:val="16"/>
          <w:lang w:val="en-IN" w:eastAsia="en-IN"/>
        </w:rPr>
        <w:t>redressal</w:t>
      </w:r>
      <w:proofErr w:type="spellEnd"/>
      <w:r w:rsidRPr="006D49D1">
        <w:rPr>
          <w:rFonts w:eastAsia="Times New Roman"/>
          <w:szCs w:val="16"/>
          <w:lang w:val="en-IN" w:eastAsia="en-IN"/>
        </w:rPr>
        <w:t xml:space="preserve"> system offers a transparent and effective way for citizens to voice their complaints and for authorities to respond to them right away. Through the use of technology, the system minimises the possibility of errors that are frequently associated with manual operations while improving accessibility and accountability.</w:t>
      </w:r>
    </w:p>
    <w:p w14:paraId="650E92BE" w14:textId="3D67A71B" w:rsidR="00F77CA9" w:rsidRDefault="001E74E7" w:rsidP="009609A6">
      <w:pPr>
        <w:pStyle w:val="Els-1storder-head"/>
      </w:pPr>
      <w:r>
        <w:t>I</w:t>
      </w:r>
      <w:r w:rsidR="006D49D1">
        <w:t xml:space="preserve">MPLEMENTATION </w:t>
      </w:r>
      <w:r w:rsidR="001C3E38">
        <w:t>AND DEVELOPMENT</w:t>
      </w:r>
    </w:p>
    <w:p w14:paraId="1F5044DF" w14:textId="77777777" w:rsidR="001F5AEB" w:rsidRDefault="001F5AEB" w:rsidP="001F5AEB">
      <w:pPr>
        <w:jc w:val="both"/>
        <w:rPr>
          <w:rFonts w:eastAsia="Times New Roman"/>
          <w:szCs w:val="16"/>
          <w:lang w:val="en-IN" w:eastAsia="en-IN"/>
        </w:rPr>
      </w:pPr>
      <w:r w:rsidRPr="001F5AEB">
        <w:rPr>
          <w:rFonts w:eastAsia="Times New Roman"/>
          <w:szCs w:val="16"/>
          <w:lang w:val="en-IN" w:eastAsia="en-IN"/>
        </w:rPr>
        <w:t xml:space="preserve">A complex procedure is involved in the establishment and development of a grievance </w:t>
      </w:r>
      <w:proofErr w:type="spellStart"/>
      <w:r w:rsidRPr="001F5AEB">
        <w:rPr>
          <w:rFonts w:eastAsia="Times New Roman"/>
          <w:szCs w:val="16"/>
          <w:lang w:val="en-IN" w:eastAsia="en-IN"/>
        </w:rPr>
        <w:t>redressal</w:t>
      </w:r>
      <w:proofErr w:type="spellEnd"/>
      <w:r w:rsidRPr="001F5AEB">
        <w:rPr>
          <w:rFonts w:eastAsia="Times New Roman"/>
          <w:szCs w:val="16"/>
          <w:lang w:val="en-IN" w:eastAsia="en-IN"/>
        </w:rPr>
        <w:t xml:space="preserve"> system with the goal of establishing an easily accessible, effective, and transparent forum for resolving complaints from </w:t>
      </w:r>
      <w:r w:rsidRPr="001F5AEB">
        <w:rPr>
          <w:rFonts w:eastAsia="Times New Roman"/>
          <w:szCs w:val="16"/>
          <w:lang w:val="en-IN" w:eastAsia="en-IN"/>
        </w:rPr>
        <w:lastRenderedPageBreak/>
        <w:t>the general public. To begin with, a great deal of investigation and examination are carried out in order to comprehend the requirements and challenges faced by stakeholders including citizens, government organisations, and administrators. The system architecture is then created, including user-friendly interfaces, strong data management systems, and strict security measures to protect private data. Coding, testing, and iterative refinement are all part of the development process, which guarantees the functioning and dependability of the system. To ensure that the system meets the needs and expectations of all stakeholders, collaboration is crucial during the implementation phase between software developers, domain experts, and end users.</w:t>
      </w:r>
    </w:p>
    <w:p w14:paraId="1CCA570D" w14:textId="656EDC9A" w:rsidR="001F5AEB" w:rsidRPr="001F5AEB" w:rsidRDefault="001F5AEB" w:rsidP="001F5AEB">
      <w:pPr>
        <w:jc w:val="both"/>
        <w:rPr>
          <w:rFonts w:eastAsia="Times New Roman"/>
          <w:sz w:val="24"/>
          <w:szCs w:val="24"/>
          <w:lang w:val="en-IN" w:eastAsia="en-IN"/>
        </w:rPr>
      </w:pPr>
      <w:r w:rsidRPr="001F5AEB">
        <w:rPr>
          <w:rFonts w:eastAsia="Times New Roman"/>
          <w:szCs w:val="16"/>
          <w:lang w:val="en-IN" w:eastAsia="en-IN"/>
        </w:rPr>
        <w:t xml:space="preserve"> </w:t>
      </w:r>
    </w:p>
    <w:p w14:paraId="5E155B2E" w14:textId="7D5669F5" w:rsidR="0032615D" w:rsidRPr="001F5AEB" w:rsidRDefault="00AB78CD" w:rsidP="001F5AEB">
      <w:pPr>
        <w:spacing w:after="240"/>
        <w:jc w:val="both"/>
        <w:rPr>
          <w:rFonts w:eastAsia="Times New Roman"/>
          <w:sz w:val="24"/>
          <w:szCs w:val="24"/>
          <w:lang w:val="en-IN" w:eastAsia="en-IN"/>
        </w:rPr>
      </w:pPr>
      <w:r w:rsidRPr="00AB78CD">
        <w:rPr>
          <w:szCs w:val="16"/>
          <w:lang w:eastAsia="zh-CN"/>
        </w:rPr>
        <w:t xml:space="preserve">Additionally, </w:t>
      </w:r>
      <w:r w:rsidR="001F5AEB" w:rsidRPr="001F5AEB">
        <w:rPr>
          <w:rFonts w:eastAsia="Times New Roman"/>
          <w:szCs w:val="16"/>
          <w:lang w:val="en-IN" w:eastAsia="en-IN"/>
        </w:rPr>
        <w:t xml:space="preserve">Furthermore, user training and capacity-building programmes are carried out to ensure the system is adopted and used seamlessly. To sustain system performance, handle new issues, and add new features or additions as needed, post-implementation, </w:t>
      </w:r>
      <w:proofErr w:type="spellStart"/>
      <w:r w:rsidR="001F5AEB" w:rsidRPr="001F5AEB">
        <w:rPr>
          <w:rFonts w:eastAsia="Times New Roman"/>
          <w:szCs w:val="16"/>
          <w:lang w:val="en-IN" w:eastAsia="en-IN"/>
        </w:rPr>
        <w:t>ongoing</w:t>
      </w:r>
      <w:proofErr w:type="spellEnd"/>
      <w:r w:rsidR="001F5AEB" w:rsidRPr="001F5AEB">
        <w:rPr>
          <w:rFonts w:eastAsia="Times New Roman"/>
          <w:szCs w:val="16"/>
          <w:lang w:val="en-IN" w:eastAsia="en-IN"/>
        </w:rPr>
        <w:t xml:space="preserve"> monitoring, feedback gathering, and periodic updates are crucial. </w:t>
      </w:r>
      <w:r w:rsidR="001F5AEB" w:rsidRPr="001F5AEB">
        <w:rPr>
          <w:rFonts w:eastAsia="Times New Roman"/>
          <w:szCs w:val="16"/>
          <w:lang w:val="en-IN" w:eastAsia="en-IN"/>
        </w:rPr>
        <w:br/>
      </w:r>
      <w:r w:rsidR="001F5AEB" w:rsidRPr="001F5AEB">
        <w:rPr>
          <w:rFonts w:eastAsia="Times New Roman"/>
          <w:szCs w:val="16"/>
          <w:lang w:val="en-IN" w:eastAsia="en-IN"/>
        </w:rPr>
        <w:br/>
      </w:r>
      <w:r w:rsidR="001F5AEB">
        <w:rPr>
          <w:szCs w:val="16"/>
          <w:lang w:eastAsia="zh-CN"/>
        </w:rPr>
        <w:t xml:space="preserve">Stringent security protocols and </w:t>
      </w:r>
      <w:r w:rsidR="001F5AEB" w:rsidRPr="001F5AEB">
        <w:rPr>
          <w:rFonts w:eastAsia="Times New Roman"/>
          <w:szCs w:val="16"/>
          <w:lang w:val="en-IN" w:eastAsia="en-IN"/>
        </w:rPr>
        <w:t xml:space="preserve">measures </w:t>
      </w:r>
      <w:r w:rsidR="001F5AEB">
        <w:rPr>
          <w:rFonts w:eastAsia="Times New Roman"/>
          <w:szCs w:val="16"/>
          <w:lang w:val="en-IN" w:eastAsia="en-IN"/>
        </w:rPr>
        <w:t xml:space="preserve">to </w:t>
      </w:r>
      <w:r w:rsidR="001F5AEB" w:rsidRPr="001F5AEB">
        <w:rPr>
          <w:rFonts w:eastAsia="Times New Roman"/>
          <w:szCs w:val="16"/>
          <w:lang w:val="en-IN" w:eastAsia="en-IN"/>
        </w:rPr>
        <w:t>safeguard user information, guaranteein</w:t>
      </w:r>
      <w:r w:rsidR="001F5AEB">
        <w:rPr>
          <w:rFonts w:eastAsia="Times New Roman"/>
          <w:szCs w:val="16"/>
          <w:lang w:val="en-IN" w:eastAsia="en-IN"/>
        </w:rPr>
        <w:t>g confidentiality</w:t>
      </w:r>
      <w:r w:rsidR="001F5AEB" w:rsidRPr="001F5AEB">
        <w:rPr>
          <w:rFonts w:eastAsia="Times New Roman"/>
          <w:szCs w:val="16"/>
          <w:lang w:val="en-IN" w:eastAsia="en-IN"/>
        </w:rPr>
        <w:t xml:space="preserve">, and routine updates and maintenance </w:t>
      </w:r>
      <w:proofErr w:type="gramStart"/>
      <w:r w:rsidR="001F5AEB" w:rsidRPr="001F5AEB">
        <w:rPr>
          <w:rFonts w:eastAsia="Times New Roman"/>
          <w:szCs w:val="16"/>
          <w:lang w:val="en-IN" w:eastAsia="en-IN"/>
        </w:rPr>
        <w:t>improve</w:t>
      </w:r>
      <w:r w:rsidR="001F5AEB">
        <w:rPr>
          <w:rFonts w:eastAsia="Times New Roman"/>
          <w:szCs w:val="16"/>
          <w:lang w:val="en-IN" w:eastAsia="en-IN"/>
        </w:rPr>
        <w:t xml:space="preserve">s </w:t>
      </w:r>
      <w:r w:rsidR="001F5AEB" w:rsidRPr="001F5AEB">
        <w:rPr>
          <w:rFonts w:eastAsia="Times New Roman"/>
          <w:szCs w:val="16"/>
          <w:lang w:val="en-IN" w:eastAsia="en-IN"/>
        </w:rPr>
        <w:t xml:space="preserve"> platform</w:t>
      </w:r>
      <w:proofErr w:type="gramEnd"/>
      <w:r w:rsidR="001F5AEB" w:rsidRPr="001F5AEB">
        <w:rPr>
          <w:rFonts w:eastAsia="Times New Roman"/>
          <w:szCs w:val="16"/>
          <w:lang w:val="en-IN" w:eastAsia="en-IN"/>
        </w:rPr>
        <w:t xml:space="preserve"> security and performance. Ultimately, for a grievance </w:t>
      </w:r>
      <w:proofErr w:type="spellStart"/>
      <w:r w:rsidR="001F5AEB" w:rsidRPr="001F5AEB">
        <w:rPr>
          <w:rFonts w:eastAsia="Times New Roman"/>
          <w:szCs w:val="16"/>
          <w:lang w:val="en-IN" w:eastAsia="en-IN"/>
        </w:rPr>
        <w:t>redressal</w:t>
      </w:r>
      <w:proofErr w:type="spellEnd"/>
      <w:r w:rsidR="001F5AEB" w:rsidRPr="001F5AEB">
        <w:rPr>
          <w:rFonts w:eastAsia="Times New Roman"/>
          <w:szCs w:val="16"/>
          <w:lang w:val="en-IN" w:eastAsia="en-IN"/>
        </w:rPr>
        <w:t xml:space="preserve"> system to effectively achieve its intended purpose of fostering accountability, openness, and responsiveness in governance, it must be carefully planned, developed, and supported throughout time.</w:t>
      </w:r>
    </w:p>
    <w:p w14:paraId="3DA84E2D" w14:textId="2B201ED8" w:rsidR="001D5EDD" w:rsidRDefault="000A48FC" w:rsidP="009609A6">
      <w:pPr>
        <w:pStyle w:val="Els-1storder-head"/>
      </w:pPr>
      <w:r>
        <w:t>BODY OF WORK</w:t>
      </w:r>
    </w:p>
    <w:p w14:paraId="617C0C78" w14:textId="71833905" w:rsidR="00682E5B" w:rsidRPr="00682E5B" w:rsidRDefault="00682E5B" w:rsidP="00682E5B">
      <w:pPr>
        <w:jc w:val="both"/>
        <w:rPr>
          <w:rFonts w:eastAsia="Times New Roman"/>
          <w:sz w:val="24"/>
          <w:szCs w:val="24"/>
          <w:lang w:val="en-IN" w:eastAsia="en-IN"/>
        </w:rPr>
      </w:pPr>
      <w:r w:rsidRPr="00682E5B">
        <w:rPr>
          <w:rFonts w:eastAsia="Times New Roman"/>
          <w:szCs w:val="16"/>
          <w:lang w:val="en-IN" w:eastAsia="en-IN"/>
        </w:rPr>
        <w:t>The system is divided into three modules: User Module, Department Module, and Admin Module, each with specific roles within the organization. These modules aim to streamline operations and handle tasks related to complaints and feedback. The User Module features a login function for secure account access, a raise complaint feature for reporting issues, and a Track Complaint feature for monitoring the progress of complaints. These modules are designed to enhance user experience, streamline operations, and provide updates on the status and resolution timeline of complaints. Overall, the system aims to streamline operations and improve the overall user experience.</w:t>
      </w:r>
    </w:p>
    <w:p w14:paraId="41E4643B" w14:textId="539C2352" w:rsidR="008A2EFC" w:rsidRDefault="004871EE" w:rsidP="009609A6">
      <w:pPr>
        <w:spacing w:before="240" w:after="240"/>
        <w:jc w:val="both"/>
        <w:rPr>
          <w:color w:val="0D0D0D"/>
          <w:shd w:val="clear" w:color="auto" w:fill="FFFFFF"/>
        </w:rPr>
      </w:pPr>
      <w:r w:rsidRPr="00CC2640">
        <w:rPr>
          <w:color w:val="0D0D0D"/>
          <w:shd w:val="clear" w:color="auto" w:fill="FFFFFF"/>
        </w:rPr>
        <w:t xml:space="preserve">The Department Module is equipped with three main functions focused on addressing and managing complaints: Solve Complaint is tasked with the resolution of complaints, allowing department staff to address and rectify reported issues. Departments can use update status function to modify the status of an </w:t>
      </w:r>
      <w:proofErr w:type="spellStart"/>
      <w:r w:rsidRPr="00CC2640">
        <w:rPr>
          <w:color w:val="0D0D0D"/>
          <w:shd w:val="clear" w:color="auto" w:fill="FFFFFF"/>
        </w:rPr>
        <w:t>ongoing</w:t>
      </w:r>
      <w:proofErr w:type="spellEnd"/>
      <w:r w:rsidRPr="00CC2640">
        <w:rPr>
          <w:color w:val="0D0D0D"/>
          <w:shd w:val="clear" w:color="auto" w:fill="FFFFFF"/>
        </w:rPr>
        <w:t xml:space="preserve"> complaint, keeping the user informed about the progress. In cases where a complaint requires intervention from higher authoritie</w:t>
      </w:r>
      <w:r w:rsidR="001E4C89" w:rsidRPr="00CC2640">
        <w:rPr>
          <w:color w:val="0D0D0D"/>
          <w:shd w:val="clear" w:color="auto" w:fill="FFFFFF"/>
        </w:rPr>
        <w:t>s or specialized attention, escalate complaint</w:t>
      </w:r>
      <w:r w:rsidRPr="00CC2640">
        <w:rPr>
          <w:color w:val="0D0D0D"/>
          <w:shd w:val="clear" w:color="auto" w:fill="FFFFFF"/>
        </w:rPr>
        <w:t xml:space="preserve"> function facilitates its escalation to the appropriate channels.</w:t>
      </w:r>
    </w:p>
    <w:p w14:paraId="290C2AE6" w14:textId="056086E2" w:rsidR="00CC2640" w:rsidRPr="00207409" w:rsidRDefault="00CC2640" w:rsidP="009609A6">
      <w:pPr>
        <w:spacing w:before="240" w:after="240"/>
        <w:jc w:val="both"/>
        <w:rPr>
          <w:rFonts w:eastAsia="Times New Roman"/>
          <w:b/>
          <w:szCs w:val="16"/>
        </w:rPr>
      </w:pPr>
      <w:r w:rsidRPr="00207409">
        <w:rPr>
          <w:color w:val="0D0D0D"/>
          <w:shd w:val="clear" w:color="auto" w:fill="FFFFFF"/>
        </w:rPr>
        <w:t>The Admin Module plays a pivotal role in overseeing and managing the system’s operations, with several critical functions: Similar to the Department Module, this function allows admins to directly engage in the resolution of complaints, ensuring prompt action. Admins have the capability to monitor both users and departments, overseeing their interactions and ensuring the smooth operation of the system. Assign Department function enables the admin to allocate complaints to the appropriate department, ensuring that issues are addressed by the most qualified personnel. Admins are responsible for assigning staff to departments, ensuring that each department is adequately staffed to handle its responsibilities.</w:t>
      </w:r>
    </w:p>
    <w:p w14:paraId="148F63B9" w14:textId="3EDA831E" w:rsidR="0093088C" w:rsidRDefault="008B181B" w:rsidP="0093088C">
      <w:pPr>
        <w:pStyle w:val="ListParagraph"/>
        <w:numPr>
          <w:ilvl w:val="2"/>
          <w:numId w:val="36"/>
        </w:numPr>
        <w:spacing w:before="240" w:after="240"/>
        <w:jc w:val="both"/>
        <w:rPr>
          <w:rFonts w:eastAsia="Times New Roman"/>
          <w:sz w:val="18"/>
          <w:szCs w:val="18"/>
        </w:rPr>
      </w:pPr>
      <w:r>
        <w:rPr>
          <w:rFonts w:eastAsia="Times New Roman"/>
          <w:noProof/>
          <w:sz w:val="18"/>
          <w:szCs w:val="18"/>
          <w:lang w:val="en-IN" w:eastAsia="en-IN"/>
        </w:rPr>
        <w:drawing>
          <wp:anchor distT="0" distB="0" distL="114300" distR="114300" simplePos="0" relativeHeight="251666432" behindDoc="0" locked="0" layoutInCell="1" allowOverlap="1" wp14:anchorId="3D777222" wp14:editId="21DC9A5A">
            <wp:simplePos x="0" y="0"/>
            <wp:positionH relativeFrom="column">
              <wp:posOffset>140970</wp:posOffset>
            </wp:positionH>
            <wp:positionV relativeFrom="paragraph">
              <wp:posOffset>1567815</wp:posOffset>
            </wp:positionV>
            <wp:extent cx="2884170" cy="2903220"/>
            <wp:effectExtent l="0" t="0" r="0" b="0"/>
            <wp:wrapSquare wrapText="bothSides"/>
            <wp:docPr id="16" name="Picture 16" descr="C:\Users\Giftland\OneDrive\Pictures\Screenshots\Screenshot 2024-03-07 23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iftland\OneDrive\Pictures\Screenshots\Screenshot 2024-03-07 2330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4170"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sidR="00207409">
        <w:rPr>
          <w:rFonts w:eastAsia="Times New Roman"/>
          <w:b/>
          <w:i/>
          <w:iCs/>
          <w:szCs w:val="16"/>
        </w:rPr>
        <w:t>ER Diagram</w:t>
      </w:r>
      <w:r w:rsidR="008A2EFC" w:rsidRPr="00162B62">
        <w:rPr>
          <w:rFonts w:eastAsia="Times New Roman"/>
          <w:b/>
          <w:i/>
          <w:iCs/>
          <w:szCs w:val="16"/>
        </w:rPr>
        <w:t xml:space="preserve"> (</w:t>
      </w:r>
      <w:r w:rsidR="00207409" w:rsidRPr="00207409">
        <w:rPr>
          <w:rStyle w:val="Emphasis"/>
          <w:b/>
          <w:bCs/>
          <w:iCs w:val="0"/>
          <w:szCs w:val="16"/>
          <w:shd w:val="clear" w:color="auto" w:fill="FFFFFF"/>
        </w:rPr>
        <w:t>Entity Relationship Diagram</w:t>
      </w:r>
      <w:r w:rsidR="008A2EFC" w:rsidRPr="00162B62">
        <w:rPr>
          <w:rFonts w:eastAsia="Times New Roman"/>
          <w:b/>
          <w:i/>
          <w:iCs/>
          <w:szCs w:val="16"/>
        </w:rPr>
        <w:t>)</w:t>
      </w:r>
      <w:r w:rsidR="008A2EFC" w:rsidRPr="00162B62">
        <w:rPr>
          <w:rFonts w:eastAsia="Times New Roman"/>
          <w:b/>
          <w:szCs w:val="16"/>
        </w:rPr>
        <w:t xml:space="preserve"> </w:t>
      </w:r>
      <w:r w:rsidR="008A2EFC" w:rsidRPr="00162B62">
        <w:rPr>
          <w:rFonts w:eastAsia="Times New Roman"/>
          <w:szCs w:val="16"/>
        </w:rPr>
        <w:t xml:space="preserve">was constructed. </w:t>
      </w:r>
      <w:r w:rsidR="00641670">
        <w:br/>
      </w:r>
      <w:r w:rsidR="00641670" w:rsidRPr="00641670">
        <w:rPr>
          <w:color w:val="0D0D0D"/>
          <w:shd w:val="clear" w:color="auto" w:fill="FFFFFF"/>
        </w:rPr>
        <w:t xml:space="preserve">The Entity Relational Model (ER Model) serves as a framework for identifying and representing entities within a database, elucidating how these entities interrelate. This model elucidates the intricate relationships among various entities within the database, providing a comprehensive overview of their connections. ER diagrams are instrumental in visually illustrating the associations between real-world entities, such as individuals, vehicles, or organizations, and delineating the relationships between them. </w:t>
      </w:r>
      <w:r w:rsidR="008A2EFC" w:rsidRPr="00162B62">
        <w:rPr>
          <w:rFonts w:eastAsia="Times New Roman"/>
          <w:szCs w:val="16"/>
        </w:rPr>
        <w:t>The figure below depicts the various entities that interact with the portal</w:t>
      </w:r>
      <w:r w:rsidR="0093088C">
        <w:rPr>
          <w:rFonts w:eastAsia="Times New Roman"/>
          <w:szCs w:val="16"/>
        </w:rPr>
        <w:t xml:space="preserve">.                                                   </w:t>
      </w:r>
      <w:r w:rsidR="0093088C" w:rsidRPr="00913E48">
        <w:rPr>
          <w:rFonts w:eastAsia="Times New Roman"/>
          <w:b/>
          <w:color w:val="FFFFFF" w:themeColor="background1"/>
          <w:szCs w:val="16"/>
        </w:rPr>
        <w:t xml:space="preserve">Fig. 1 – ER </w:t>
      </w:r>
      <w:r w:rsidR="00913E48" w:rsidRPr="00913E48">
        <w:rPr>
          <w:rFonts w:eastAsia="Times New Roman"/>
          <w:b/>
          <w:color w:val="FFFFFF" w:themeColor="background1"/>
          <w:szCs w:val="16"/>
        </w:rPr>
        <w:t>cat</w:t>
      </w:r>
      <w:r w:rsidR="008F15FB">
        <w:rPr>
          <w:rFonts w:eastAsia="Times New Roman"/>
          <w:b/>
          <w:color w:val="FFFFFF" w:themeColor="background1"/>
          <w:szCs w:val="16"/>
        </w:rPr>
        <w:t xml:space="preserve"> </w:t>
      </w:r>
      <w:r>
        <w:rPr>
          <w:rFonts w:eastAsia="Times New Roman"/>
          <w:b/>
          <w:color w:val="FFFFFF" w:themeColor="background1"/>
          <w:szCs w:val="16"/>
        </w:rPr>
        <w:t xml:space="preserve">    </w:t>
      </w:r>
      <w:r w:rsidR="00913E48" w:rsidRPr="00913E48">
        <w:rPr>
          <w:rFonts w:eastAsia="Times New Roman"/>
          <w:b/>
          <w:color w:val="FFFFFF" w:themeColor="background1"/>
          <w:szCs w:val="16"/>
        </w:rPr>
        <w:t xml:space="preserve"> </w:t>
      </w:r>
      <w:r w:rsidR="00913E48" w:rsidRPr="0093088C">
        <w:rPr>
          <w:rFonts w:eastAsia="Times New Roman"/>
          <w:b/>
          <w:szCs w:val="16"/>
        </w:rPr>
        <w:t>Fig. 1 – ER Diagram</w:t>
      </w:r>
      <w:r w:rsidR="0093088C">
        <w:rPr>
          <w:rFonts w:eastAsia="Times New Roman"/>
          <w:sz w:val="18"/>
          <w:szCs w:val="18"/>
        </w:rPr>
        <w:t xml:space="preserve">  </w:t>
      </w:r>
    </w:p>
    <w:p w14:paraId="4F206DFA" w14:textId="4D1A5699" w:rsidR="00641670" w:rsidRPr="0093088C" w:rsidRDefault="0093088C" w:rsidP="0093088C">
      <w:pPr>
        <w:pStyle w:val="ListParagraph"/>
        <w:numPr>
          <w:ilvl w:val="2"/>
          <w:numId w:val="36"/>
        </w:numPr>
        <w:spacing w:before="240" w:after="240"/>
        <w:jc w:val="both"/>
        <w:rPr>
          <w:rFonts w:eastAsia="Times New Roman"/>
          <w:sz w:val="18"/>
          <w:szCs w:val="18"/>
        </w:rPr>
      </w:pPr>
      <w:r w:rsidRPr="00641670">
        <w:rPr>
          <w:rFonts w:eastAsia="Times New Roman"/>
          <w:b/>
          <w:i/>
          <w:szCs w:val="16"/>
        </w:rPr>
        <w:t>Workflow Diagram</w:t>
      </w:r>
      <w:r>
        <w:rPr>
          <w:rFonts w:eastAsia="Times New Roman"/>
          <w:b/>
          <w:i/>
          <w:szCs w:val="16"/>
        </w:rPr>
        <w:t xml:space="preserve"> </w:t>
      </w:r>
      <w:r w:rsidRPr="00641670">
        <w:rPr>
          <w:rFonts w:eastAsia="Times New Roman"/>
          <w:szCs w:val="16"/>
        </w:rPr>
        <w:t>was constructed.</w:t>
      </w:r>
      <w:r>
        <w:rPr>
          <w:rFonts w:eastAsia="Times New Roman"/>
          <w:szCs w:val="16"/>
        </w:rPr>
        <w:t xml:space="preserve"> </w:t>
      </w:r>
      <w:r>
        <w:br/>
      </w:r>
      <w:r w:rsidRPr="00641670">
        <w:rPr>
          <w:color w:val="0D0D0D"/>
          <w:shd w:val="clear" w:color="auto" w:fill="FFFFFF"/>
        </w:rPr>
        <w:t xml:space="preserve">The workflow of a public grievance </w:t>
      </w:r>
      <w:proofErr w:type="spellStart"/>
      <w:r w:rsidRPr="00641670">
        <w:rPr>
          <w:color w:val="0D0D0D"/>
          <w:shd w:val="clear" w:color="auto" w:fill="FFFFFF"/>
        </w:rPr>
        <w:t>redressal</w:t>
      </w:r>
      <w:proofErr w:type="spellEnd"/>
      <w:r w:rsidRPr="00641670">
        <w:rPr>
          <w:color w:val="0D0D0D"/>
          <w:shd w:val="clear" w:color="auto" w:fill="FFFFFF"/>
        </w:rPr>
        <w:t xml:space="preserve"> system typically begins with users submitting their grievances through an online platform or designated channels. These complaints are then routed to the relevant department or authority responsible for addressing them. Upon receipt, the department assesses the nature and severity of the grievance and assigns it to the appropriate personnel for resolution. Throughout the process, regular updates are provided to the complainant regarding the status of their grievance. Once resolved, feedback may be solicited from the user to gauge their satisfaction with the resolution process. Continuous monitoring and analysis of grievances help in identifying systemic issues and improving the efficiency of the </w:t>
      </w:r>
      <w:proofErr w:type="spellStart"/>
      <w:r w:rsidRPr="00641670">
        <w:rPr>
          <w:color w:val="0D0D0D"/>
          <w:shd w:val="clear" w:color="auto" w:fill="FFFFFF"/>
        </w:rPr>
        <w:t>redressal</w:t>
      </w:r>
      <w:proofErr w:type="spellEnd"/>
      <w:r w:rsidRPr="00641670">
        <w:rPr>
          <w:color w:val="0D0D0D"/>
          <w:shd w:val="clear" w:color="auto" w:fill="FFFFFF"/>
        </w:rPr>
        <w:t xml:space="preserve"> system over time.</w:t>
      </w:r>
      <w:r w:rsidR="00641670" w:rsidRPr="0093088C">
        <w:rPr>
          <w:rFonts w:eastAsia="Times New Roman"/>
          <w:b/>
          <w:i/>
          <w:szCs w:val="16"/>
        </w:rPr>
        <w:t xml:space="preserve"> </w:t>
      </w:r>
    </w:p>
    <w:p w14:paraId="64B59E9F" w14:textId="524E8E49" w:rsidR="00207409" w:rsidRPr="00207409" w:rsidRDefault="00F51BA9" w:rsidP="00207409">
      <w:pPr>
        <w:pStyle w:val="ListParagraph"/>
        <w:spacing w:before="240" w:after="240"/>
        <w:jc w:val="both"/>
        <w:rPr>
          <w:rFonts w:eastAsia="Times New Roman"/>
          <w:b/>
          <w:szCs w:val="16"/>
        </w:rPr>
      </w:pPr>
      <w:r>
        <w:rPr>
          <w:rFonts w:eastAsia="Times New Roman"/>
          <w:b/>
          <w:noProof/>
          <w:szCs w:val="16"/>
          <w:lang w:val="en-IN" w:eastAsia="en-IN"/>
        </w:rPr>
        <w:drawing>
          <wp:anchor distT="0" distB="0" distL="114300" distR="114300" simplePos="0" relativeHeight="251667456" behindDoc="0" locked="0" layoutInCell="1" allowOverlap="1" wp14:anchorId="12CA4FCE" wp14:editId="1A1AF602">
            <wp:simplePos x="0" y="0"/>
            <wp:positionH relativeFrom="column">
              <wp:posOffset>252095</wp:posOffset>
            </wp:positionH>
            <wp:positionV relativeFrom="paragraph">
              <wp:posOffset>90170</wp:posOffset>
            </wp:positionV>
            <wp:extent cx="2822575" cy="21945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10 141732.png"/>
                    <pic:cNvPicPr/>
                  </pic:nvPicPr>
                  <pic:blipFill>
                    <a:blip r:embed="rId15">
                      <a:extLst>
                        <a:ext uri="{28A0092B-C50C-407E-A947-70E740481C1C}">
                          <a14:useLocalDpi xmlns:a14="http://schemas.microsoft.com/office/drawing/2010/main" val="0"/>
                        </a:ext>
                      </a:extLst>
                    </a:blip>
                    <a:stretch>
                      <a:fillRect/>
                    </a:stretch>
                  </pic:blipFill>
                  <pic:spPr>
                    <a:xfrm>
                      <a:off x="0" y="0"/>
                      <a:ext cx="2822575" cy="2194560"/>
                    </a:xfrm>
                    <a:prstGeom prst="rect">
                      <a:avLst/>
                    </a:prstGeom>
                  </pic:spPr>
                </pic:pic>
              </a:graphicData>
            </a:graphic>
            <wp14:sizeRelH relativeFrom="page">
              <wp14:pctWidth>0</wp14:pctWidth>
            </wp14:sizeRelH>
            <wp14:sizeRelV relativeFrom="page">
              <wp14:pctHeight>0</wp14:pctHeight>
            </wp14:sizeRelV>
          </wp:anchor>
        </w:drawing>
      </w:r>
    </w:p>
    <w:p w14:paraId="16EE32EA" w14:textId="7811754B" w:rsidR="007D6306" w:rsidRDefault="007D6306" w:rsidP="009609A6">
      <w:pPr>
        <w:spacing w:before="240" w:after="240"/>
        <w:jc w:val="both"/>
        <w:rPr>
          <w:rFonts w:eastAsia="Times New Roman"/>
          <w:szCs w:val="16"/>
        </w:rPr>
      </w:pPr>
    </w:p>
    <w:p w14:paraId="3C997369" w14:textId="5DD034DA" w:rsidR="007D6306" w:rsidRDefault="007D6306" w:rsidP="009609A6">
      <w:pPr>
        <w:spacing w:before="240" w:after="240"/>
        <w:jc w:val="both"/>
        <w:rPr>
          <w:rFonts w:eastAsia="Times New Roman"/>
          <w:szCs w:val="16"/>
        </w:rPr>
      </w:pPr>
    </w:p>
    <w:p w14:paraId="131E1FB2" w14:textId="4E1752C1" w:rsidR="007D6306" w:rsidRDefault="007D6306" w:rsidP="009609A6">
      <w:pPr>
        <w:spacing w:before="240" w:after="240"/>
        <w:jc w:val="both"/>
        <w:rPr>
          <w:rFonts w:eastAsia="Times New Roman"/>
          <w:szCs w:val="16"/>
        </w:rPr>
      </w:pPr>
    </w:p>
    <w:p w14:paraId="329C3D11" w14:textId="24545506" w:rsidR="007D6306" w:rsidRDefault="007D6306" w:rsidP="009609A6">
      <w:pPr>
        <w:spacing w:before="240" w:after="240"/>
        <w:jc w:val="both"/>
        <w:rPr>
          <w:rFonts w:eastAsia="Times New Roman"/>
          <w:szCs w:val="16"/>
        </w:rPr>
      </w:pPr>
    </w:p>
    <w:p w14:paraId="3FEC7017" w14:textId="760585B3" w:rsidR="007D6306" w:rsidRDefault="007D6306" w:rsidP="009609A6">
      <w:pPr>
        <w:spacing w:before="240" w:after="240"/>
        <w:jc w:val="both"/>
        <w:rPr>
          <w:rFonts w:eastAsia="Times New Roman"/>
          <w:szCs w:val="16"/>
        </w:rPr>
      </w:pPr>
    </w:p>
    <w:p w14:paraId="2C032BAC" w14:textId="063DA62B" w:rsidR="007D6306" w:rsidRDefault="007D6306" w:rsidP="009609A6">
      <w:pPr>
        <w:spacing w:before="240" w:after="240"/>
        <w:jc w:val="both"/>
        <w:rPr>
          <w:rFonts w:eastAsia="Times New Roman"/>
          <w:szCs w:val="16"/>
        </w:rPr>
      </w:pPr>
    </w:p>
    <w:p w14:paraId="166EA5C2" w14:textId="6353B040" w:rsidR="002F3372" w:rsidRDefault="00687EA2" w:rsidP="009609A6">
      <w:pPr>
        <w:spacing w:before="240" w:after="240"/>
        <w:jc w:val="both"/>
        <w:rPr>
          <w:szCs w:val="16"/>
        </w:rPr>
      </w:pPr>
      <w:r>
        <w:rPr>
          <w:rFonts w:eastAsia="Times New Roman"/>
          <w:b/>
          <w:bCs/>
          <w:noProof/>
          <w:szCs w:val="16"/>
          <w:lang w:val="en-IN" w:eastAsia="en-IN"/>
        </w:rPr>
        <w:lastRenderedPageBreak/>
        <w:drawing>
          <wp:anchor distT="0" distB="0" distL="114300" distR="114300" simplePos="0" relativeHeight="251673600" behindDoc="0" locked="0" layoutInCell="1" allowOverlap="1" wp14:anchorId="72AA8E81" wp14:editId="6B5EFA24">
            <wp:simplePos x="0" y="0"/>
            <wp:positionH relativeFrom="column">
              <wp:posOffset>3254375</wp:posOffset>
            </wp:positionH>
            <wp:positionV relativeFrom="paragraph">
              <wp:posOffset>-241935</wp:posOffset>
            </wp:positionV>
            <wp:extent cx="3032760" cy="16916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10 at 11.27.13 PM (3).jpeg"/>
                    <pic:cNvPicPr/>
                  </pic:nvPicPr>
                  <pic:blipFill>
                    <a:blip r:embed="rId16">
                      <a:extLst>
                        <a:ext uri="{28A0092B-C50C-407E-A947-70E740481C1C}">
                          <a14:useLocalDpi xmlns:a14="http://schemas.microsoft.com/office/drawing/2010/main" val="0"/>
                        </a:ext>
                      </a:extLst>
                    </a:blip>
                    <a:stretch>
                      <a:fillRect/>
                    </a:stretch>
                  </pic:blipFill>
                  <pic:spPr>
                    <a:xfrm>
                      <a:off x="0" y="0"/>
                      <a:ext cx="3032760" cy="1691640"/>
                    </a:xfrm>
                    <a:prstGeom prst="rect">
                      <a:avLst/>
                    </a:prstGeom>
                  </pic:spPr>
                </pic:pic>
              </a:graphicData>
            </a:graphic>
            <wp14:sizeRelH relativeFrom="page">
              <wp14:pctWidth>0</wp14:pctWidth>
            </wp14:sizeRelH>
            <wp14:sizeRelV relativeFrom="page">
              <wp14:pctHeight>0</wp14:pctHeight>
            </wp14:sizeRelV>
          </wp:anchor>
        </w:drawing>
      </w:r>
    </w:p>
    <w:p w14:paraId="2F5636C9" w14:textId="10C76DA2" w:rsidR="007D6306" w:rsidRPr="008B181B" w:rsidRDefault="002F3372" w:rsidP="009609A6">
      <w:pPr>
        <w:spacing w:before="240" w:after="240"/>
        <w:jc w:val="both"/>
        <w:rPr>
          <w:szCs w:val="16"/>
        </w:rPr>
      </w:pPr>
      <w:r>
        <w:rPr>
          <w:szCs w:val="16"/>
        </w:rPr>
        <w:t xml:space="preserve">                                    </w:t>
      </w:r>
      <w:r w:rsidR="007D6306" w:rsidRPr="00461BC8">
        <w:rPr>
          <w:rFonts w:eastAsia="Times New Roman"/>
          <w:b/>
          <w:szCs w:val="16"/>
        </w:rPr>
        <w:t>Fig</w:t>
      </w:r>
      <w:r w:rsidR="00FA677E">
        <w:rPr>
          <w:rFonts w:eastAsia="Times New Roman"/>
          <w:b/>
          <w:szCs w:val="16"/>
        </w:rPr>
        <w:t xml:space="preserve">. </w:t>
      </w:r>
      <w:r w:rsidR="00A11EA3">
        <w:rPr>
          <w:rFonts w:eastAsia="Times New Roman"/>
          <w:b/>
          <w:szCs w:val="16"/>
        </w:rPr>
        <w:t>2</w:t>
      </w:r>
      <w:r w:rsidR="00FA677E">
        <w:rPr>
          <w:rFonts w:eastAsia="Times New Roman"/>
          <w:b/>
          <w:szCs w:val="16"/>
        </w:rPr>
        <w:t xml:space="preserve"> -</w:t>
      </w:r>
      <w:r w:rsidR="007D6306" w:rsidRPr="00461BC8">
        <w:rPr>
          <w:rFonts w:eastAsia="Times New Roman"/>
          <w:b/>
          <w:szCs w:val="16"/>
        </w:rPr>
        <w:t xml:space="preserve"> Workflow Diagram</w:t>
      </w:r>
    </w:p>
    <w:p w14:paraId="0042B1A8" w14:textId="0382DB03" w:rsidR="00682E5B" w:rsidRDefault="00687EA2" w:rsidP="00F51BA9">
      <w:pPr>
        <w:jc w:val="both"/>
        <w:rPr>
          <w:rFonts w:eastAsia="Times New Roman"/>
          <w:sz w:val="24"/>
          <w:szCs w:val="24"/>
          <w:lang w:val="en-IN" w:eastAsia="en-IN"/>
        </w:rPr>
      </w:pPr>
      <w:r>
        <w:rPr>
          <w:rFonts w:eastAsia="Times New Roman"/>
          <w:b/>
          <w:i/>
          <w:noProof/>
          <w:szCs w:val="16"/>
          <w:lang w:val="en-IN" w:eastAsia="en-IN"/>
        </w:rPr>
        <w:drawing>
          <wp:anchor distT="0" distB="0" distL="114300" distR="114300" simplePos="0" relativeHeight="251671552" behindDoc="0" locked="0" layoutInCell="1" allowOverlap="1" wp14:anchorId="4F1E588E" wp14:editId="24A4113B">
            <wp:simplePos x="0" y="0"/>
            <wp:positionH relativeFrom="column">
              <wp:posOffset>635</wp:posOffset>
            </wp:positionH>
            <wp:positionV relativeFrom="paragraph">
              <wp:posOffset>1052830</wp:posOffset>
            </wp:positionV>
            <wp:extent cx="3035935" cy="15132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10 at 11.27.13 PM (1).jpeg"/>
                    <pic:cNvPicPr/>
                  </pic:nvPicPr>
                  <pic:blipFill>
                    <a:blip r:embed="rId17">
                      <a:extLst>
                        <a:ext uri="{28A0092B-C50C-407E-A947-70E740481C1C}">
                          <a14:useLocalDpi xmlns:a14="http://schemas.microsoft.com/office/drawing/2010/main" val="0"/>
                        </a:ext>
                      </a:extLst>
                    </a:blip>
                    <a:stretch>
                      <a:fillRect/>
                    </a:stretch>
                  </pic:blipFill>
                  <pic:spPr>
                    <a:xfrm>
                      <a:off x="0" y="0"/>
                      <a:ext cx="3035935" cy="1513205"/>
                    </a:xfrm>
                    <a:prstGeom prst="rect">
                      <a:avLst/>
                    </a:prstGeom>
                  </pic:spPr>
                </pic:pic>
              </a:graphicData>
            </a:graphic>
            <wp14:sizeRelH relativeFrom="page">
              <wp14:pctWidth>0</wp14:pctWidth>
            </wp14:sizeRelH>
            <wp14:sizeRelV relativeFrom="page">
              <wp14:pctHeight>0</wp14:pctHeight>
            </wp14:sizeRelV>
          </wp:anchor>
        </w:drawing>
      </w:r>
      <w:r w:rsidR="007D6306" w:rsidRPr="007D6306">
        <w:rPr>
          <w:rFonts w:eastAsia="Times New Roman"/>
          <w:b/>
          <w:i/>
          <w:szCs w:val="16"/>
        </w:rPr>
        <w:t>6.</w:t>
      </w:r>
      <w:r w:rsidR="00F91D36">
        <w:rPr>
          <w:rFonts w:eastAsia="Times New Roman"/>
          <w:b/>
          <w:i/>
          <w:szCs w:val="16"/>
        </w:rPr>
        <w:t>2</w:t>
      </w:r>
      <w:r w:rsidR="007D6306" w:rsidRPr="007D6306">
        <w:rPr>
          <w:rFonts w:eastAsia="Times New Roman"/>
          <w:b/>
          <w:i/>
          <w:szCs w:val="16"/>
        </w:rPr>
        <w:t xml:space="preserve"> Main Interface</w:t>
      </w:r>
      <w:r w:rsidR="007D6306" w:rsidRPr="007D6306">
        <w:rPr>
          <w:rFonts w:eastAsia="Times New Roman"/>
          <w:szCs w:val="16"/>
        </w:rPr>
        <w:t xml:space="preserve">: </w:t>
      </w:r>
      <w:r w:rsidR="00682E5B" w:rsidRPr="00682E5B">
        <w:rPr>
          <w:rFonts w:eastAsia="Times New Roman"/>
          <w:szCs w:val="16"/>
          <w:lang w:val="en-IN" w:eastAsia="en-IN"/>
        </w:rPr>
        <w:t>The landing page serves as a central hub for users, administrators, and department members to access the portal's features. It provides a seamless entry point into the portal's ecosystem, allowing users to submit complaints, manage administrative tasks, and address departmental responsibilities. The primary interface illustrates the portal's diverse functionalities.</w:t>
      </w:r>
    </w:p>
    <w:p w14:paraId="5B5F3423" w14:textId="4EF30859" w:rsidR="00682E5B" w:rsidRDefault="00682E5B" w:rsidP="00682E5B">
      <w:pPr>
        <w:rPr>
          <w:rFonts w:eastAsia="Times New Roman"/>
          <w:sz w:val="18"/>
          <w:szCs w:val="18"/>
        </w:rPr>
      </w:pPr>
    </w:p>
    <w:p w14:paraId="5935F28A" w14:textId="652D81AA" w:rsidR="004C343D" w:rsidRDefault="004C343D" w:rsidP="00682E5B">
      <w:pPr>
        <w:rPr>
          <w:rFonts w:eastAsia="Times New Roman"/>
          <w:b/>
          <w:szCs w:val="16"/>
        </w:rPr>
      </w:pPr>
      <w:r>
        <w:rPr>
          <w:rFonts w:eastAsia="Times New Roman"/>
          <w:sz w:val="18"/>
          <w:szCs w:val="18"/>
        </w:rPr>
        <w:t xml:space="preserve">                        </w:t>
      </w:r>
      <w:r w:rsidR="00682E5B">
        <w:rPr>
          <w:rFonts w:eastAsia="Times New Roman"/>
          <w:sz w:val="24"/>
          <w:szCs w:val="24"/>
          <w:lang w:val="en-IN" w:eastAsia="en-IN"/>
        </w:rPr>
        <w:t xml:space="preserve">        </w:t>
      </w:r>
      <w:r w:rsidR="0054290F">
        <w:rPr>
          <w:rFonts w:eastAsia="Times New Roman"/>
          <w:sz w:val="18"/>
          <w:szCs w:val="18"/>
        </w:rPr>
        <w:t xml:space="preserve"> </w:t>
      </w:r>
      <w:r>
        <w:rPr>
          <w:rFonts w:eastAsia="Times New Roman"/>
          <w:sz w:val="18"/>
          <w:szCs w:val="18"/>
        </w:rPr>
        <w:t xml:space="preserve"> </w:t>
      </w:r>
      <w:r w:rsidRPr="005E2A72">
        <w:rPr>
          <w:rFonts w:eastAsia="Times New Roman"/>
          <w:b/>
          <w:szCs w:val="16"/>
        </w:rPr>
        <w:t>Fig.</w:t>
      </w:r>
      <w:r w:rsidR="00FA677E">
        <w:rPr>
          <w:rFonts w:eastAsia="Times New Roman"/>
          <w:b/>
          <w:szCs w:val="16"/>
        </w:rPr>
        <w:t xml:space="preserve"> </w:t>
      </w:r>
      <w:r w:rsidRPr="005E2A72">
        <w:rPr>
          <w:rFonts w:eastAsia="Times New Roman"/>
          <w:b/>
          <w:szCs w:val="16"/>
        </w:rPr>
        <w:t>3</w:t>
      </w:r>
      <w:r w:rsidR="00FA677E">
        <w:rPr>
          <w:rFonts w:eastAsia="Times New Roman"/>
          <w:b/>
          <w:szCs w:val="16"/>
        </w:rPr>
        <w:t xml:space="preserve"> - </w:t>
      </w:r>
      <w:r w:rsidRPr="005E2A72">
        <w:rPr>
          <w:rFonts w:eastAsia="Times New Roman"/>
          <w:b/>
          <w:szCs w:val="16"/>
        </w:rPr>
        <w:t>Main Interface</w:t>
      </w:r>
    </w:p>
    <w:p w14:paraId="497FEDBB" w14:textId="77777777" w:rsidR="00F51BA9" w:rsidRPr="00682E5B" w:rsidRDefault="00F51BA9" w:rsidP="00682E5B">
      <w:pPr>
        <w:rPr>
          <w:rFonts w:eastAsia="Times New Roman"/>
          <w:sz w:val="24"/>
          <w:szCs w:val="24"/>
          <w:lang w:val="en-IN" w:eastAsia="en-IN"/>
        </w:rPr>
      </w:pPr>
    </w:p>
    <w:p w14:paraId="0BF290AB" w14:textId="616E13A7" w:rsidR="00F51BA9" w:rsidRDefault="004C343D" w:rsidP="00F51BA9">
      <w:pPr>
        <w:jc w:val="both"/>
        <w:rPr>
          <w:rFonts w:eastAsia="Times New Roman"/>
          <w:szCs w:val="16"/>
          <w:lang w:val="en-IN" w:eastAsia="en-IN"/>
        </w:rPr>
      </w:pPr>
      <w:r w:rsidRPr="004C343D">
        <w:rPr>
          <w:rFonts w:eastAsia="Times New Roman"/>
          <w:b/>
          <w:i/>
          <w:szCs w:val="16"/>
        </w:rPr>
        <w:t>6.</w:t>
      </w:r>
      <w:r w:rsidR="00F91D36">
        <w:rPr>
          <w:rFonts w:eastAsia="Times New Roman"/>
          <w:b/>
          <w:i/>
          <w:szCs w:val="16"/>
        </w:rPr>
        <w:t>3</w:t>
      </w:r>
      <w:r w:rsidRPr="004C343D">
        <w:rPr>
          <w:rFonts w:eastAsia="Times New Roman"/>
          <w:b/>
          <w:szCs w:val="16"/>
        </w:rPr>
        <w:t xml:space="preserve"> </w:t>
      </w:r>
      <w:r w:rsidRPr="004C343D">
        <w:rPr>
          <w:rFonts w:eastAsia="Times New Roman"/>
          <w:b/>
          <w:i/>
          <w:szCs w:val="16"/>
        </w:rPr>
        <w:t xml:space="preserve">Login/Sign-up: </w:t>
      </w:r>
      <w:r w:rsidR="0054290F" w:rsidRPr="0054290F">
        <w:rPr>
          <w:color w:val="0D0D0D"/>
          <w:shd w:val="clear" w:color="auto" w:fill="FFFFFF"/>
        </w:rPr>
        <w:t>To utilize the resources and feat</w:t>
      </w:r>
      <w:r w:rsidR="00682E5B">
        <w:rPr>
          <w:color w:val="0D0D0D"/>
          <w:shd w:val="clear" w:color="auto" w:fill="FFFFFF"/>
        </w:rPr>
        <w:t xml:space="preserve">ures of the Grievance </w:t>
      </w:r>
      <w:proofErr w:type="spellStart"/>
      <w:r w:rsidR="00682E5B">
        <w:rPr>
          <w:color w:val="0D0D0D"/>
          <w:shd w:val="clear" w:color="auto" w:fill="FFFFFF"/>
        </w:rPr>
        <w:t>Redressal</w:t>
      </w:r>
      <w:proofErr w:type="spellEnd"/>
      <w:r w:rsidR="00682E5B">
        <w:rPr>
          <w:color w:val="0D0D0D"/>
          <w:shd w:val="clear" w:color="auto" w:fill="FFFFFF"/>
        </w:rPr>
        <w:t xml:space="preserve"> </w:t>
      </w:r>
      <w:r w:rsidR="0054290F" w:rsidRPr="0054290F">
        <w:rPr>
          <w:color w:val="0D0D0D"/>
          <w:shd w:val="clear" w:color="auto" w:fill="FFFFFF"/>
        </w:rPr>
        <w:t>System, every user must register on the website. This enables users to access to a dynamic dashbo</w:t>
      </w:r>
      <w:r w:rsidR="00F51BA9">
        <w:rPr>
          <w:color w:val="0D0D0D"/>
          <w:shd w:val="clear" w:color="auto" w:fill="FFFFFF"/>
        </w:rPr>
        <w:t xml:space="preserve">ard tailored to each individual and </w:t>
      </w:r>
      <w:r w:rsidR="00F51BA9" w:rsidRPr="00F51BA9">
        <w:rPr>
          <w:rFonts w:eastAsia="Times New Roman"/>
          <w:szCs w:val="16"/>
          <w:lang w:val="en-IN" w:eastAsia="en-IN"/>
        </w:rPr>
        <w:t>allows for efficient tracking and management of grievances, enhancing satisfaction and efficiency. The system's user-centric experience enhances overall satisfaction and efficiency in addressing grievances.</w:t>
      </w:r>
    </w:p>
    <w:p w14:paraId="0D24B10E" w14:textId="77777777" w:rsidR="00687EA2" w:rsidRDefault="00687EA2" w:rsidP="00F51BA9">
      <w:pPr>
        <w:jc w:val="both"/>
        <w:rPr>
          <w:rFonts w:eastAsia="Times New Roman"/>
          <w:sz w:val="18"/>
          <w:szCs w:val="18"/>
        </w:rPr>
      </w:pPr>
      <w:r>
        <w:rPr>
          <w:rFonts w:eastAsia="Times New Roman"/>
          <w:noProof/>
          <w:sz w:val="18"/>
          <w:szCs w:val="18"/>
          <w:lang w:val="en-IN" w:eastAsia="en-IN"/>
        </w:rPr>
        <w:drawing>
          <wp:anchor distT="0" distB="0" distL="114300" distR="114300" simplePos="0" relativeHeight="251675648" behindDoc="0" locked="0" layoutInCell="1" allowOverlap="1" wp14:anchorId="04F887B9" wp14:editId="58AC5211">
            <wp:simplePos x="0" y="0"/>
            <wp:positionH relativeFrom="column">
              <wp:posOffset>-59055</wp:posOffset>
            </wp:positionH>
            <wp:positionV relativeFrom="paragraph">
              <wp:posOffset>143510</wp:posOffset>
            </wp:positionV>
            <wp:extent cx="3032125" cy="15925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10 at 11.27.13 PM.jpeg"/>
                    <pic:cNvPicPr/>
                  </pic:nvPicPr>
                  <pic:blipFill>
                    <a:blip r:embed="rId18">
                      <a:extLst>
                        <a:ext uri="{28A0092B-C50C-407E-A947-70E740481C1C}">
                          <a14:useLocalDpi xmlns:a14="http://schemas.microsoft.com/office/drawing/2010/main" val="0"/>
                        </a:ext>
                      </a:extLst>
                    </a:blip>
                    <a:stretch>
                      <a:fillRect/>
                    </a:stretch>
                  </pic:blipFill>
                  <pic:spPr>
                    <a:xfrm>
                      <a:off x="0" y="0"/>
                      <a:ext cx="3032125" cy="1592580"/>
                    </a:xfrm>
                    <a:prstGeom prst="rect">
                      <a:avLst/>
                    </a:prstGeom>
                  </pic:spPr>
                </pic:pic>
              </a:graphicData>
            </a:graphic>
            <wp14:sizeRelH relativeFrom="page">
              <wp14:pctWidth>0</wp14:pctWidth>
            </wp14:sizeRelH>
            <wp14:sizeRelV relativeFrom="page">
              <wp14:pctHeight>0</wp14:pctHeight>
            </wp14:sizeRelV>
          </wp:anchor>
        </w:drawing>
      </w:r>
      <w:r w:rsidR="00F51BA9">
        <w:rPr>
          <w:rFonts w:eastAsia="Times New Roman"/>
          <w:sz w:val="18"/>
          <w:szCs w:val="18"/>
        </w:rPr>
        <w:t xml:space="preserve">                          </w:t>
      </w:r>
      <w:r w:rsidR="00682E5B">
        <w:rPr>
          <w:rFonts w:eastAsia="Times New Roman"/>
          <w:sz w:val="18"/>
          <w:szCs w:val="18"/>
        </w:rPr>
        <w:t xml:space="preserve"> </w:t>
      </w:r>
    </w:p>
    <w:p w14:paraId="494E2BB1" w14:textId="2BF1AABC" w:rsidR="00252C76" w:rsidRPr="00F51BA9" w:rsidRDefault="00BC6D5A" w:rsidP="00F51BA9">
      <w:pPr>
        <w:jc w:val="both"/>
        <w:rPr>
          <w:rFonts w:eastAsia="Times New Roman"/>
          <w:szCs w:val="16"/>
          <w:lang w:val="en-IN" w:eastAsia="en-IN"/>
        </w:rPr>
      </w:pPr>
      <w:r>
        <w:rPr>
          <w:rFonts w:eastAsia="Times New Roman"/>
          <w:sz w:val="18"/>
          <w:szCs w:val="18"/>
        </w:rPr>
        <w:t xml:space="preserve">                         </w:t>
      </w:r>
      <w:r w:rsidR="004C343D" w:rsidRPr="00461BC8">
        <w:rPr>
          <w:rFonts w:eastAsia="Times New Roman"/>
          <w:b/>
          <w:bCs/>
          <w:szCs w:val="16"/>
        </w:rPr>
        <w:t>Fig</w:t>
      </w:r>
      <w:r w:rsidR="00FA677E">
        <w:rPr>
          <w:rFonts w:eastAsia="Times New Roman"/>
          <w:b/>
          <w:bCs/>
          <w:szCs w:val="16"/>
        </w:rPr>
        <w:t xml:space="preserve"> </w:t>
      </w:r>
      <w:r w:rsidR="004C343D" w:rsidRPr="00461BC8">
        <w:rPr>
          <w:rFonts w:eastAsia="Times New Roman"/>
          <w:b/>
          <w:bCs/>
          <w:szCs w:val="16"/>
        </w:rPr>
        <w:t>.4</w:t>
      </w:r>
      <w:r w:rsidR="00FA677E">
        <w:rPr>
          <w:rFonts w:eastAsia="Times New Roman"/>
          <w:b/>
          <w:bCs/>
          <w:szCs w:val="16"/>
        </w:rPr>
        <w:t xml:space="preserve"> </w:t>
      </w:r>
      <w:r w:rsidR="00252C76">
        <w:rPr>
          <w:rFonts w:eastAsia="Times New Roman"/>
          <w:b/>
          <w:bCs/>
          <w:szCs w:val="16"/>
        </w:rPr>
        <w:t>–</w:t>
      </w:r>
      <w:r w:rsidR="004C343D" w:rsidRPr="00461BC8">
        <w:rPr>
          <w:rFonts w:eastAsia="Times New Roman"/>
          <w:b/>
          <w:bCs/>
          <w:szCs w:val="16"/>
        </w:rPr>
        <w:t xml:space="preserve"> </w:t>
      </w:r>
      <w:r>
        <w:rPr>
          <w:rFonts w:eastAsia="Times New Roman"/>
          <w:b/>
          <w:bCs/>
          <w:szCs w:val="16"/>
        </w:rPr>
        <w:t xml:space="preserve">Department/Staff Member </w:t>
      </w:r>
      <w:r w:rsidR="004C343D" w:rsidRPr="00461BC8">
        <w:rPr>
          <w:rFonts w:eastAsia="Times New Roman"/>
          <w:b/>
          <w:bCs/>
          <w:szCs w:val="16"/>
        </w:rPr>
        <w:t>page</w:t>
      </w:r>
    </w:p>
    <w:p w14:paraId="26E1D1A8" w14:textId="6F87ACBE" w:rsidR="00F91D36" w:rsidRDefault="004C343D" w:rsidP="009609A6">
      <w:pPr>
        <w:spacing w:before="240" w:after="240"/>
        <w:jc w:val="both"/>
        <w:rPr>
          <w:rFonts w:ascii="Segoe UI" w:hAnsi="Segoe UI" w:cs="Segoe UI"/>
          <w:color w:val="0D0D0D"/>
          <w:shd w:val="clear" w:color="auto" w:fill="FFFFFF"/>
        </w:rPr>
      </w:pPr>
      <w:r w:rsidRPr="004C343D">
        <w:rPr>
          <w:rFonts w:eastAsia="Times New Roman"/>
          <w:b/>
          <w:i/>
          <w:szCs w:val="16"/>
        </w:rPr>
        <w:t>6.</w:t>
      </w:r>
      <w:r w:rsidR="00F91D36">
        <w:rPr>
          <w:rFonts w:eastAsia="Times New Roman"/>
          <w:b/>
          <w:i/>
          <w:szCs w:val="16"/>
        </w:rPr>
        <w:t>4</w:t>
      </w:r>
      <w:r w:rsidRPr="004C343D">
        <w:rPr>
          <w:rFonts w:eastAsia="Times New Roman"/>
          <w:b/>
          <w:i/>
          <w:szCs w:val="16"/>
        </w:rPr>
        <w:t xml:space="preserve"> Our Services: </w:t>
      </w:r>
      <w:r w:rsidR="00AA3ABD" w:rsidRPr="00AA3ABD">
        <w:rPr>
          <w:color w:val="0D0D0D"/>
          <w:shd w:val="clear" w:color="auto" w:fill="FFFFFF"/>
        </w:rPr>
        <w:t xml:space="preserve">These services include a user-friendly platform for submitting grievances online, streamlined complaint tracking to monitor the progress of submitted issues, and timely updates on the status of complaints. Users also have access to personalized accounts enabling them to receive tailored reports and utilize dynamic dashboards for enhanced engagement. Furthermore, the system facilitates seamless communication between users, administrators, and department members, ensuring swift resolution of grievances. Additionally, the system offers feedback mechanisms to gather user input, aiding in continuous improvement and optimization of services. Overall, the Public Grievance </w:t>
      </w:r>
      <w:proofErr w:type="spellStart"/>
      <w:r w:rsidR="00AA3ABD" w:rsidRPr="00AA3ABD">
        <w:rPr>
          <w:color w:val="0D0D0D"/>
          <w:shd w:val="clear" w:color="auto" w:fill="FFFFFF"/>
        </w:rPr>
        <w:t>Redressal</w:t>
      </w:r>
      <w:proofErr w:type="spellEnd"/>
      <w:r w:rsidR="00AA3ABD" w:rsidRPr="00AA3ABD">
        <w:rPr>
          <w:color w:val="0D0D0D"/>
          <w:shd w:val="clear" w:color="auto" w:fill="FFFFFF"/>
        </w:rPr>
        <w:t xml:space="preserve"> System provides comprehensive support to address public concerns effectively and foster greater transparency and accountability within the administration.</w:t>
      </w:r>
      <w:r w:rsidR="00AA3ABD">
        <w:rPr>
          <w:rFonts w:ascii="Segoe UI" w:hAnsi="Segoe UI" w:cs="Segoe UI"/>
          <w:color w:val="0D0D0D"/>
          <w:shd w:val="clear" w:color="auto" w:fill="FFFFFF"/>
        </w:rPr>
        <w:t xml:space="preserve"> </w:t>
      </w:r>
    </w:p>
    <w:p w14:paraId="2F234797" w14:textId="5C942AC0" w:rsidR="007D6306" w:rsidRPr="00682E5B" w:rsidRDefault="00BC6D5A" w:rsidP="009609A6">
      <w:pPr>
        <w:spacing w:before="240" w:after="240"/>
        <w:jc w:val="both"/>
        <w:rPr>
          <w:rFonts w:ascii="Segoe UI" w:hAnsi="Segoe UI" w:cs="Segoe UI"/>
          <w:color w:val="0D0D0D"/>
          <w:shd w:val="clear" w:color="auto" w:fill="FFFFFF"/>
        </w:rPr>
      </w:pPr>
      <w:r>
        <w:rPr>
          <w:rFonts w:ascii="Segoe UI" w:hAnsi="Segoe UI" w:cs="Segoe UI"/>
          <w:noProof/>
          <w:color w:val="0D0D0D"/>
          <w:shd w:val="clear" w:color="auto" w:fill="FFFFFF"/>
          <w:lang w:val="en-IN" w:eastAsia="en-IN"/>
        </w:rPr>
        <w:drawing>
          <wp:anchor distT="0" distB="0" distL="114300" distR="114300" simplePos="0" relativeHeight="251674624" behindDoc="0" locked="0" layoutInCell="1" allowOverlap="1" wp14:anchorId="7D10B12F" wp14:editId="3B390196">
            <wp:simplePos x="0" y="0"/>
            <wp:positionH relativeFrom="column">
              <wp:posOffset>-12700</wp:posOffset>
            </wp:positionH>
            <wp:positionV relativeFrom="paragraph">
              <wp:posOffset>1762125</wp:posOffset>
            </wp:positionV>
            <wp:extent cx="3032125" cy="16611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10 at 11.27.13 PM (2).jpeg"/>
                    <pic:cNvPicPr/>
                  </pic:nvPicPr>
                  <pic:blipFill>
                    <a:blip r:embed="rId19">
                      <a:extLst>
                        <a:ext uri="{28A0092B-C50C-407E-A947-70E740481C1C}">
                          <a14:useLocalDpi xmlns:a14="http://schemas.microsoft.com/office/drawing/2010/main" val="0"/>
                        </a:ext>
                      </a:extLst>
                    </a:blip>
                    <a:stretch>
                      <a:fillRect/>
                    </a:stretch>
                  </pic:blipFill>
                  <pic:spPr>
                    <a:xfrm>
                      <a:off x="0" y="0"/>
                      <a:ext cx="3032125" cy="1661160"/>
                    </a:xfrm>
                    <a:prstGeom prst="rect">
                      <a:avLst/>
                    </a:prstGeom>
                  </pic:spPr>
                </pic:pic>
              </a:graphicData>
            </a:graphic>
            <wp14:sizeRelH relativeFrom="page">
              <wp14:pctWidth>0</wp14:pctWidth>
            </wp14:sizeRelH>
            <wp14:sizeRelV relativeFrom="page">
              <wp14:pctHeight>0</wp14:pctHeight>
            </wp14:sizeRelV>
          </wp:anchor>
        </w:drawing>
      </w:r>
      <w:r w:rsidR="00682E5B">
        <w:rPr>
          <w:rFonts w:ascii="Segoe UI" w:hAnsi="Segoe UI" w:cs="Segoe UI"/>
          <w:color w:val="0D0D0D"/>
          <w:shd w:val="clear" w:color="auto" w:fill="FFFFFF"/>
        </w:rPr>
        <w:t xml:space="preserve">                                      </w:t>
      </w:r>
      <w:r w:rsidR="00682E5B">
        <w:rPr>
          <w:rFonts w:eastAsia="Times New Roman"/>
          <w:b/>
          <w:szCs w:val="16"/>
        </w:rPr>
        <w:t xml:space="preserve"> </w:t>
      </w:r>
      <w:r w:rsidR="004C343D" w:rsidRPr="00461BC8">
        <w:rPr>
          <w:rFonts w:eastAsia="Times New Roman"/>
          <w:b/>
          <w:szCs w:val="16"/>
        </w:rPr>
        <w:t>Fig.</w:t>
      </w:r>
      <w:r w:rsidR="00FA677E">
        <w:rPr>
          <w:rFonts w:eastAsia="Times New Roman"/>
          <w:b/>
          <w:szCs w:val="16"/>
        </w:rPr>
        <w:t xml:space="preserve"> </w:t>
      </w:r>
      <w:r w:rsidR="004C343D" w:rsidRPr="00461BC8">
        <w:rPr>
          <w:rFonts w:eastAsia="Times New Roman"/>
          <w:b/>
          <w:szCs w:val="16"/>
        </w:rPr>
        <w:t>5</w:t>
      </w:r>
      <w:r w:rsidR="00FA677E">
        <w:rPr>
          <w:rFonts w:eastAsia="Times New Roman"/>
          <w:b/>
          <w:szCs w:val="16"/>
        </w:rPr>
        <w:t xml:space="preserve"> </w:t>
      </w:r>
      <w:r w:rsidR="00B02328">
        <w:rPr>
          <w:rFonts w:eastAsia="Times New Roman"/>
          <w:b/>
          <w:szCs w:val="16"/>
        </w:rPr>
        <w:t>–</w:t>
      </w:r>
      <w:r w:rsidR="00252C76">
        <w:rPr>
          <w:rFonts w:eastAsia="Times New Roman"/>
          <w:b/>
          <w:szCs w:val="16"/>
        </w:rPr>
        <w:t xml:space="preserve"> </w:t>
      </w:r>
      <w:r w:rsidR="00B02328">
        <w:rPr>
          <w:rFonts w:eastAsia="Times New Roman"/>
          <w:b/>
          <w:szCs w:val="16"/>
        </w:rPr>
        <w:t>Admin Page</w:t>
      </w:r>
    </w:p>
    <w:p w14:paraId="4151A812" w14:textId="02636E1A" w:rsidR="00B02328" w:rsidRPr="00682E5B" w:rsidRDefault="00682E5B" w:rsidP="009609A6">
      <w:pPr>
        <w:spacing w:before="240" w:after="240"/>
        <w:jc w:val="both"/>
        <w:rPr>
          <w:rFonts w:ascii="Segoe UI" w:hAnsi="Segoe UI" w:cs="Segoe UI"/>
          <w:color w:val="0D0D0D"/>
          <w:shd w:val="clear" w:color="auto" w:fill="FFFFFF"/>
        </w:rPr>
      </w:pPr>
      <w:r>
        <w:rPr>
          <w:rFonts w:eastAsia="Times New Roman"/>
          <w:b/>
          <w:szCs w:val="16"/>
        </w:rPr>
        <w:t xml:space="preserve">                                     </w:t>
      </w:r>
      <w:r w:rsidR="00B02328" w:rsidRPr="00461BC8">
        <w:rPr>
          <w:rFonts w:eastAsia="Times New Roman"/>
          <w:b/>
          <w:szCs w:val="16"/>
        </w:rPr>
        <w:t>Fig.</w:t>
      </w:r>
      <w:r w:rsidR="00B02328">
        <w:rPr>
          <w:rFonts w:eastAsia="Times New Roman"/>
          <w:b/>
          <w:szCs w:val="16"/>
        </w:rPr>
        <w:t xml:space="preserve"> 6 – Add Complaint Page             </w:t>
      </w:r>
    </w:p>
    <w:p w14:paraId="3A2F7CDE" w14:textId="3046F655" w:rsidR="001A5070" w:rsidRDefault="008A53C2" w:rsidP="009609A6">
      <w:pPr>
        <w:pStyle w:val="Els-1storder-head"/>
      </w:pPr>
      <w:r>
        <w:t>RESULT</w:t>
      </w:r>
    </w:p>
    <w:p w14:paraId="3D2491BE" w14:textId="5C85695A" w:rsidR="008F15FB" w:rsidRDefault="003D2768" w:rsidP="003D2768">
      <w:pPr>
        <w:pStyle w:val="IEEEParagraph"/>
        <w:spacing w:line="230" w:lineRule="exact"/>
        <w:ind w:firstLine="0"/>
        <w:rPr>
          <w:color w:val="0D0D0D"/>
          <w:sz w:val="16"/>
          <w:szCs w:val="16"/>
          <w:shd w:val="clear" w:color="auto" w:fill="FFFFFF"/>
        </w:rPr>
      </w:pPr>
      <w:r w:rsidRPr="003D2768">
        <w:rPr>
          <w:color w:val="0D0D0D"/>
          <w:sz w:val="16"/>
          <w:szCs w:val="16"/>
          <w:shd w:val="clear" w:color="auto" w:fill="FFFFFF"/>
        </w:rPr>
        <w:t xml:space="preserve">A number of important goals are accomplished by the Public Grievance </w:t>
      </w:r>
      <w:proofErr w:type="spellStart"/>
      <w:r w:rsidRPr="003D2768">
        <w:rPr>
          <w:color w:val="0D0D0D"/>
          <w:sz w:val="16"/>
          <w:szCs w:val="16"/>
          <w:shd w:val="clear" w:color="auto" w:fill="FFFFFF"/>
        </w:rPr>
        <w:t>Redressal</w:t>
      </w:r>
      <w:proofErr w:type="spellEnd"/>
      <w:r w:rsidRPr="003D2768">
        <w:rPr>
          <w:color w:val="0D0D0D"/>
          <w:sz w:val="16"/>
          <w:szCs w:val="16"/>
          <w:shd w:val="clear" w:color="auto" w:fill="FFFFFF"/>
        </w:rPr>
        <w:t xml:space="preserve"> System that </w:t>
      </w:r>
      <w:proofErr w:type="gramStart"/>
      <w:r w:rsidRPr="003D2768">
        <w:rPr>
          <w:color w:val="0D0D0D"/>
          <w:sz w:val="16"/>
          <w:szCs w:val="16"/>
          <w:shd w:val="clear" w:color="auto" w:fill="FFFFFF"/>
        </w:rPr>
        <w:t>are</w:t>
      </w:r>
      <w:proofErr w:type="gramEnd"/>
      <w:r w:rsidRPr="003D2768">
        <w:rPr>
          <w:color w:val="0D0D0D"/>
          <w:sz w:val="16"/>
          <w:szCs w:val="16"/>
          <w:shd w:val="clear" w:color="auto" w:fill="FFFFFF"/>
        </w:rPr>
        <w:t xml:space="preserve"> meant to improve accountability, efficiency, and transparency in handling public complaints. For those looking for a resolution, the system guarantees accessibility and usability by offering a user-friendly online grievance submission platform. By means of expedited complaint tracking and consistent grievance status updates, the system cultivates user trust and confidence by showcasing a dedication to prompt resolution. Personalised accounts also give customers access to dynamic dashboards and customised reports, giving them more visibility and control over their complaints.</w:t>
      </w:r>
      <w:r w:rsidR="00754B22" w:rsidRPr="00754B22">
        <w:rPr>
          <w:color w:val="0D0D0D"/>
          <w:sz w:val="16"/>
          <w:szCs w:val="16"/>
          <w:shd w:val="clear" w:color="auto" w:fill="FFFFFF"/>
        </w:rPr>
        <w:t xml:space="preserve"> </w:t>
      </w:r>
    </w:p>
    <w:p w14:paraId="4964E6DF" w14:textId="77777777" w:rsidR="008F15FB" w:rsidRDefault="008F15FB" w:rsidP="003D2768">
      <w:pPr>
        <w:pStyle w:val="IEEEParagraph"/>
        <w:spacing w:line="230" w:lineRule="exact"/>
        <w:ind w:firstLine="0"/>
        <w:rPr>
          <w:color w:val="0D0D0D"/>
          <w:sz w:val="16"/>
          <w:szCs w:val="16"/>
          <w:shd w:val="clear" w:color="auto" w:fill="FFFFFF"/>
        </w:rPr>
      </w:pPr>
    </w:p>
    <w:p w14:paraId="56405268" w14:textId="7CA63126" w:rsidR="00F51BA9" w:rsidRPr="00F51BA9" w:rsidRDefault="00754B22" w:rsidP="003D2768">
      <w:pPr>
        <w:jc w:val="both"/>
        <w:rPr>
          <w:rFonts w:eastAsia="Times New Roman"/>
          <w:szCs w:val="16"/>
          <w:lang w:val="en-IN" w:eastAsia="en-IN"/>
        </w:rPr>
      </w:pPr>
      <w:r w:rsidRPr="00754B22">
        <w:rPr>
          <w:color w:val="0D0D0D"/>
          <w:szCs w:val="16"/>
          <w:shd w:val="clear" w:color="auto" w:fill="FFFFFF"/>
        </w:rPr>
        <w:t xml:space="preserve">Furthermore, </w:t>
      </w:r>
      <w:r w:rsidR="003D2768">
        <w:rPr>
          <w:rFonts w:eastAsia="Times New Roman"/>
          <w:szCs w:val="16"/>
          <w:lang w:val="en-IN" w:eastAsia="en-IN"/>
        </w:rPr>
        <w:t>the s</w:t>
      </w:r>
      <w:r w:rsidR="003D2768" w:rsidRPr="003D2768">
        <w:rPr>
          <w:rFonts w:eastAsia="Times New Roman"/>
          <w:szCs w:val="16"/>
          <w:lang w:val="en-IN" w:eastAsia="en-IN"/>
        </w:rPr>
        <w:t xml:space="preserve">ystem facilitates efficient communication among users, administrators, and department members, enhancing problem-solving and collaboration. It continuously </w:t>
      </w:r>
      <w:proofErr w:type="spellStart"/>
      <w:r w:rsidR="003D2768" w:rsidRPr="003D2768">
        <w:rPr>
          <w:rFonts w:eastAsia="Times New Roman"/>
          <w:szCs w:val="16"/>
          <w:lang w:val="en-IN" w:eastAsia="en-IN"/>
        </w:rPr>
        <w:t>analyzes</w:t>
      </w:r>
      <w:proofErr w:type="spellEnd"/>
      <w:r w:rsidR="003D2768" w:rsidRPr="003D2768">
        <w:rPr>
          <w:rFonts w:eastAsia="Times New Roman"/>
          <w:szCs w:val="16"/>
          <w:lang w:val="en-IN" w:eastAsia="en-IN"/>
        </w:rPr>
        <w:t xml:space="preserve"> grievances and seeks user input, promoting transparency, accountability, and citizen engagement, thus enhancing the efficiency and effectiveness of grievance </w:t>
      </w:r>
      <w:proofErr w:type="spellStart"/>
      <w:r w:rsidR="003D2768" w:rsidRPr="003D2768">
        <w:rPr>
          <w:rFonts w:eastAsia="Times New Roman"/>
          <w:szCs w:val="16"/>
          <w:lang w:val="en-IN" w:eastAsia="en-IN"/>
        </w:rPr>
        <w:t>redressal</w:t>
      </w:r>
      <w:proofErr w:type="spellEnd"/>
      <w:r w:rsidR="003D2768" w:rsidRPr="003D2768">
        <w:rPr>
          <w:rFonts w:eastAsia="Times New Roman"/>
          <w:szCs w:val="16"/>
          <w:lang w:val="en-IN" w:eastAsia="en-IN"/>
        </w:rPr>
        <w:t xml:space="preserve"> processes.</w:t>
      </w:r>
    </w:p>
    <w:p w14:paraId="7411C369" w14:textId="4C0D8FDD" w:rsidR="001A5070" w:rsidRDefault="001C3E38" w:rsidP="009609A6">
      <w:pPr>
        <w:pStyle w:val="Els-1storder-head"/>
      </w:pPr>
      <w:r>
        <w:t>DISCUSSION</w:t>
      </w:r>
    </w:p>
    <w:p w14:paraId="6404286B" w14:textId="6B4678D9" w:rsidR="00D36AA0" w:rsidRPr="007C1D0B" w:rsidRDefault="001B52AF" w:rsidP="007C1D0B">
      <w:pPr>
        <w:jc w:val="both"/>
        <w:rPr>
          <w:rFonts w:eastAsia="Times New Roman"/>
          <w:sz w:val="24"/>
          <w:szCs w:val="24"/>
          <w:lang w:val="en-IN" w:eastAsia="en-IN"/>
        </w:rPr>
      </w:pPr>
      <w:r>
        <w:rPr>
          <w:color w:val="0D0D0D"/>
          <w:shd w:val="clear" w:color="auto" w:fill="FFFFFF"/>
        </w:rPr>
        <w:t>In discussion</w:t>
      </w:r>
      <w:r w:rsidRPr="001B52AF">
        <w:rPr>
          <w:color w:val="0D0D0D"/>
          <w:shd w:val="clear" w:color="auto" w:fill="FFFFFF"/>
        </w:rPr>
        <w:t xml:space="preserve">, several key points come to the forefront. </w:t>
      </w:r>
      <w:r w:rsidR="007C1D0B" w:rsidRPr="007C1D0B">
        <w:rPr>
          <w:rFonts w:eastAsia="Times New Roman"/>
          <w:szCs w:val="16"/>
          <w:lang w:val="en-IN" w:eastAsia="en-IN"/>
        </w:rPr>
        <w:t xml:space="preserve">Accessibility is a crucial aspect of a </w:t>
      </w:r>
      <w:proofErr w:type="gramStart"/>
      <w:r w:rsidR="007C1D0B" w:rsidRPr="007C1D0B">
        <w:rPr>
          <w:rFonts w:eastAsia="Times New Roman"/>
          <w:szCs w:val="16"/>
          <w:lang w:val="en-IN" w:eastAsia="en-IN"/>
        </w:rPr>
        <w:t>system,</w:t>
      </w:r>
      <w:proofErr w:type="gramEnd"/>
      <w:r w:rsidR="007C1D0B" w:rsidRPr="007C1D0B">
        <w:rPr>
          <w:rFonts w:eastAsia="Times New Roman"/>
          <w:szCs w:val="16"/>
          <w:lang w:val="en-IN" w:eastAsia="en-IN"/>
        </w:rPr>
        <w:t xml:space="preserve"> ensuring users can easily submit complaints and access its functionalities. The user interface plays a vital role in facilitating this accessibility, with its design and usability ensuring a seamless experience. The system's effectiveness is based on its complaint management process, which categorizes, tracks, and resolves grievances. Transparency is essential, with stakeholders expecting clear communication. Accountability mechanisms are crucial for holding responsible parties accountable. Efficiency is also important, with the system's ability to handle complaints promptly. Stakeholder engagement </w:t>
      </w:r>
      <w:r w:rsidR="007C1D0B" w:rsidRPr="007C1D0B">
        <w:rPr>
          <w:rFonts w:eastAsia="Times New Roman"/>
          <w:szCs w:val="16"/>
          <w:lang w:val="en-IN" w:eastAsia="en-IN"/>
        </w:rPr>
        <w:lastRenderedPageBreak/>
        <w:t>is vital, with citizens, administrators, and department members all involved. Feedback mechanisms drive continuous improvement. The technological infrastructure supporting the system must be robust, incorporating security measures and efficient data management practices. Continuous evaluation and enhancement strategies are necessary to ensure the system remains responsive to evolving user needs and challenges.</w:t>
      </w:r>
    </w:p>
    <w:p w14:paraId="58866900" w14:textId="19496573" w:rsidR="001C3E38" w:rsidRDefault="001C3E38" w:rsidP="009609A6">
      <w:pPr>
        <w:pStyle w:val="Els-1storder-head"/>
      </w:pPr>
      <w:r w:rsidRPr="00D36AA0">
        <w:t>LIMITATIONS</w:t>
      </w:r>
    </w:p>
    <w:p w14:paraId="2FB79EE9" w14:textId="6B0489BF" w:rsidR="0018616B" w:rsidRPr="007C1D0B" w:rsidRDefault="007C1D0B" w:rsidP="007C1D0B">
      <w:pPr>
        <w:rPr>
          <w:rFonts w:eastAsia="Times New Roman"/>
          <w:sz w:val="24"/>
          <w:szCs w:val="24"/>
          <w:lang w:val="en-IN" w:eastAsia="en-IN"/>
        </w:rPr>
      </w:pPr>
      <w:r w:rsidRPr="007C1D0B">
        <w:rPr>
          <w:rFonts w:eastAsia="Times New Roman"/>
          <w:szCs w:val="16"/>
          <w:lang w:val="en-IN" w:eastAsia="en-IN"/>
        </w:rPr>
        <w:t xml:space="preserve">The study on the Grievance </w:t>
      </w:r>
      <w:proofErr w:type="spellStart"/>
      <w:r w:rsidRPr="007C1D0B">
        <w:rPr>
          <w:rFonts w:eastAsia="Times New Roman"/>
          <w:szCs w:val="16"/>
          <w:lang w:val="en-IN" w:eastAsia="en-IN"/>
        </w:rPr>
        <w:t>Redressal</w:t>
      </w:r>
      <w:proofErr w:type="spellEnd"/>
      <w:r w:rsidRPr="007C1D0B">
        <w:rPr>
          <w:rFonts w:eastAsia="Times New Roman"/>
          <w:szCs w:val="16"/>
          <w:lang w:val="en-IN" w:eastAsia="en-IN"/>
        </w:rPr>
        <w:t xml:space="preserve"> System reveals several limitations, including insufficient user awareness, administrative inefficiencies, and resource constraints. These issues lead to underutilization, unresolved grievances, and decreased user satisfaction. To improve the system's effectiveness, it is suggested to implement comprehensive reforms, such as enhancing user outreach, streamlining administrative processes, strengthening transparency measures, and ensuring adequate resource allocation. This will help promote fairness, accountability, and justice within society.</w:t>
      </w:r>
    </w:p>
    <w:p w14:paraId="77471453" w14:textId="5FAA6821" w:rsidR="001C3E38" w:rsidRDefault="00816FBE" w:rsidP="009609A6">
      <w:pPr>
        <w:pStyle w:val="Els-1storder-head"/>
      </w:pPr>
      <w:r>
        <w:t>CONCLUSION</w:t>
      </w:r>
    </w:p>
    <w:p w14:paraId="37215FD2" w14:textId="28DBB21B" w:rsidR="001C3E38" w:rsidRPr="007C1D0B" w:rsidRDefault="007C1D0B" w:rsidP="007C1D0B">
      <w:pPr>
        <w:jc w:val="both"/>
        <w:rPr>
          <w:rFonts w:eastAsia="Times New Roman"/>
          <w:sz w:val="24"/>
          <w:szCs w:val="24"/>
          <w:lang w:val="en-IN" w:eastAsia="en-IN"/>
        </w:rPr>
      </w:pPr>
      <w:bookmarkStart w:id="1" w:name="_Hlk158814189"/>
      <w:r w:rsidRPr="007C1D0B">
        <w:rPr>
          <w:rFonts w:eastAsia="Times New Roman"/>
          <w:szCs w:val="16"/>
          <w:lang w:val="en-IN" w:eastAsia="en-IN"/>
        </w:rPr>
        <w:t xml:space="preserve">The Grievance </w:t>
      </w:r>
      <w:proofErr w:type="spellStart"/>
      <w:r w:rsidRPr="007C1D0B">
        <w:rPr>
          <w:rFonts w:eastAsia="Times New Roman"/>
          <w:szCs w:val="16"/>
          <w:lang w:val="en-IN" w:eastAsia="en-IN"/>
        </w:rPr>
        <w:t>Redressal</w:t>
      </w:r>
      <w:proofErr w:type="spellEnd"/>
      <w:r w:rsidRPr="007C1D0B">
        <w:rPr>
          <w:rFonts w:eastAsia="Times New Roman"/>
          <w:szCs w:val="16"/>
          <w:lang w:val="en-IN" w:eastAsia="en-IN"/>
        </w:rPr>
        <w:t xml:space="preserve"> System is a PHP-based system designed to address societal grievances with accessibility, transparency, and efficiency. It integrates user-centric design principles and innovative technological solutions, such as MySQL database management and form validation. The system ensures data integrity and confidentiality, facilitating seamless interaction between users and administrators. Continuous monitoring and stakeholder engagement are crucial for long-term effectiveness. The system's emphasis on user satisfaction and procedural fairness builds trust and confidence in the grievance </w:t>
      </w:r>
      <w:proofErr w:type="spellStart"/>
      <w:r w:rsidRPr="007C1D0B">
        <w:rPr>
          <w:rFonts w:eastAsia="Times New Roman"/>
          <w:szCs w:val="16"/>
          <w:lang w:val="en-IN" w:eastAsia="en-IN"/>
        </w:rPr>
        <w:t>redressal</w:t>
      </w:r>
      <w:proofErr w:type="spellEnd"/>
      <w:r w:rsidRPr="007C1D0B">
        <w:rPr>
          <w:rFonts w:eastAsia="Times New Roman"/>
          <w:szCs w:val="16"/>
          <w:lang w:val="en-IN" w:eastAsia="en-IN"/>
        </w:rPr>
        <w:t xml:space="preserve"> process. This project demonstrates the potential of PHP-based systems in promoting transparency, accountability, and responsive governance.</w:t>
      </w:r>
      <w:bookmarkEnd w:id="1"/>
    </w:p>
    <w:p w14:paraId="77776BFD" w14:textId="36F64794" w:rsidR="001A5070" w:rsidRPr="00631518" w:rsidRDefault="00DD209D" w:rsidP="00631518">
      <w:pPr>
        <w:pStyle w:val="Els-1storder-head"/>
        <w:rPr>
          <w:szCs w:val="19"/>
        </w:rPr>
      </w:pPr>
      <w:r w:rsidRPr="00631518">
        <w:t>REFERENCES</w:t>
      </w:r>
      <w:r w:rsidR="001A5070" w:rsidRPr="00631518">
        <w:br/>
      </w:r>
    </w:p>
    <w:p w14:paraId="4FCE93B8" w14:textId="2414CFAF" w:rsidR="002C3702" w:rsidRDefault="00D548C2" w:rsidP="00D548C2">
      <w:pPr>
        <w:pStyle w:val="IEEEParagraph"/>
        <w:numPr>
          <w:ilvl w:val="0"/>
          <w:numId w:val="40"/>
        </w:numPr>
        <w:spacing w:line="230" w:lineRule="exact"/>
        <w:rPr>
          <w:sz w:val="16"/>
          <w:szCs w:val="16"/>
          <w:lang w:val="en-GB"/>
        </w:rPr>
      </w:pPr>
      <w:proofErr w:type="spellStart"/>
      <w:r w:rsidRPr="00D548C2">
        <w:rPr>
          <w:sz w:val="16"/>
          <w:szCs w:val="16"/>
          <w:lang w:val="en-GB"/>
        </w:rPr>
        <w:t>Rana</w:t>
      </w:r>
      <w:proofErr w:type="spellEnd"/>
      <w:r w:rsidRPr="00D548C2">
        <w:rPr>
          <w:sz w:val="16"/>
          <w:szCs w:val="16"/>
          <w:lang w:val="en-GB"/>
        </w:rPr>
        <w:t xml:space="preserve">, </w:t>
      </w:r>
      <w:proofErr w:type="spellStart"/>
      <w:r w:rsidRPr="00D548C2">
        <w:rPr>
          <w:sz w:val="16"/>
          <w:szCs w:val="16"/>
          <w:lang w:val="en-GB"/>
        </w:rPr>
        <w:t>Nripendra</w:t>
      </w:r>
      <w:proofErr w:type="spellEnd"/>
      <w:r w:rsidRPr="00D548C2">
        <w:rPr>
          <w:sz w:val="16"/>
          <w:szCs w:val="16"/>
          <w:lang w:val="en-GB"/>
        </w:rPr>
        <w:t xml:space="preserve"> P., et al. "Adoption of online public grievance </w:t>
      </w:r>
      <w:proofErr w:type="spellStart"/>
      <w:r w:rsidRPr="00D548C2">
        <w:rPr>
          <w:sz w:val="16"/>
          <w:szCs w:val="16"/>
          <w:lang w:val="en-GB"/>
        </w:rPr>
        <w:t>redressal</w:t>
      </w:r>
      <w:proofErr w:type="spellEnd"/>
      <w:r w:rsidRPr="00D548C2">
        <w:rPr>
          <w:sz w:val="16"/>
          <w:szCs w:val="16"/>
          <w:lang w:val="en-GB"/>
        </w:rPr>
        <w:t xml:space="preserve"> system in India: Toward developing a unified view." </w:t>
      </w:r>
      <w:r w:rsidRPr="00D548C2">
        <w:rPr>
          <w:i/>
          <w:iCs/>
          <w:sz w:val="16"/>
          <w:szCs w:val="16"/>
          <w:lang w:val="en-GB"/>
        </w:rPr>
        <w:t xml:space="preserve">Computers in Human </w:t>
      </w:r>
      <w:proofErr w:type="spellStart"/>
      <w:r w:rsidRPr="00D548C2">
        <w:rPr>
          <w:i/>
          <w:iCs/>
          <w:sz w:val="16"/>
          <w:szCs w:val="16"/>
          <w:lang w:val="en-GB"/>
        </w:rPr>
        <w:t>Behavior</w:t>
      </w:r>
      <w:proofErr w:type="spellEnd"/>
      <w:r w:rsidRPr="00D548C2">
        <w:rPr>
          <w:sz w:val="16"/>
          <w:szCs w:val="16"/>
          <w:lang w:val="en-GB"/>
        </w:rPr>
        <w:t> 59 (2016): 265-282.</w:t>
      </w:r>
    </w:p>
    <w:p w14:paraId="7E82575D" w14:textId="0D5E8D7E" w:rsidR="00631518" w:rsidRPr="00631518" w:rsidRDefault="00631518" w:rsidP="00D548C2">
      <w:pPr>
        <w:pStyle w:val="IEEEParagraph"/>
        <w:numPr>
          <w:ilvl w:val="0"/>
          <w:numId w:val="40"/>
        </w:numPr>
        <w:spacing w:line="230" w:lineRule="exact"/>
        <w:rPr>
          <w:sz w:val="16"/>
          <w:szCs w:val="16"/>
          <w:lang w:val="en-GB"/>
        </w:rPr>
      </w:pPr>
      <w:r w:rsidRPr="00631518">
        <w:rPr>
          <w:color w:val="222222"/>
          <w:sz w:val="16"/>
          <w:szCs w:val="16"/>
          <w:shd w:val="clear" w:color="auto" w:fill="FFFFFF"/>
        </w:rPr>
        <w:t xml:space="preserve">Rana, </w:t>
      </w:r>
      <w:proofErr w:type="spellStart"/>
      <w:r w:rsidRPr="00631518">
        <w:rPr>
          <w:color w:val="222222"/>
          <w:sz w:val="16"/>
          <w:szCs w:val="16"/>
          <w:shd w:val="clear" w:color="auto" w:fill="FFFFFF"/>
        </w:rPr>
        <w:t>Nripendra</w:t>
      </w:r>
      <w:proofErr w:type="spellEnd"/>
      <w:r w:rsidRPr="00631518">
        <w:rPr>
          <w:color w:val="222222"/>
          <w:sz w:val="16"/>
          <w:szCs w:val="16"/>
          <w:shd w:val="clear" w:color="auto" w:fill="FFFFFF"/>
        </w:rPr>
        <w:t xml:space="preserve">, Michael Williams, and </w:t>
      </w:r>
      <w:proofErr w:type="spellStart"/>
      <w:r w:rsidRPr="00631518">
        <w:rPr>
          <w:color w:val="222222"/>
          <w:sz w:val="16"/>
          <w:szCs w:val="16"/>
          <w:shd w:val="clear" w:color="auto" w:fill="FFFFFF"/>
        </w:rPr>
        <w:t>Yogesh</w:t>
      </w:r>
      <w:proofErr w:type="spellEnd"/>
      <w:r w:rsidRPr="00631518">
        <w:rPr>
          <w:color w:val="222222"/>
          <w:sz w:val="16"/>
          <w:szCs w:val="16"/>
          <w:shd w:val="clear" w:color="auto" w:fill="FFFFFF"/>
        </w:rPr>
        <w:t xml:space="preserve"> </w:t>
      </w:r>
      <w:proofErr w:type="spellStart"/>
      <w:r w:rsidRPr="00631518">
        <w:rPr>
          <w:color w:val="222222"/>
          <w:sz w:val="16"/>
          <w:szCs w:val="16"/>
          <w:shd w:val="clear" w:color="auto" w:fill="FFFFFF"/>
        </w:rPr>
        <w:t>Dwivedi</w:t>
      </w:r>
      <w:proofErr w:type="spellEnd"/>
      <w:r w:rsidRPr="00631518">
        <w:rPr>
          <w:color w:val="222222"/>
          <w:sz w:val="16"/>
          <w:szCs w:val="16"/>
          <w:shd w:val="clear" w:color="auto" w:fill="FFFFFF"/>
        </w:rPr>
        <w:t xml:space="preserve">. "Examining factors affecting adoption of online public grievance </w:t>
      </w:r>
      <w:proofErr w:type="spellStart"/>
      <w:r w:rsidRPr="00631518">
        <w:rPr>
          <w:color w:val="222222"/>
          <w:sz w:val="16"/>
          <w:szCs w:val="16"/>
          <w:shd w:val="clear" w:color="auto" w:fill="FFFFFF"/>
        </w:rPr>
        <w:t>redressal</w:t>
      </w:r>
      <w:proofErr w:type="spellEnd"/>
      <w:r w:rsidRPr="00631518">
        <w:rPr>
          <w:color w:val="222222"/>
          <w:sz w:val="16"/>
          <w:szCs w:val="16"/>
          <w:shd w:val="clear" w:color="auto" w:fill="FFFFFF"/>
        </w:rPr>
        <w:t xml:space="preserve"> system: A case of India." (2013).</w:t>
      </w:r>
    </w:p>
    <w:p w14:paraId="19E536FB" w14:textId="5126E2BB" w:rsidR="00631518" w:rsidRPr="00631518" w:rsidRDefault="00631518" w:rsidP="00D548C2">
      <w:pPr>
        <w:pStyle w:val="IEEEParagraph"/>
        <w:numPr>
          <w:ilvl w:val="0"/>
          <w:numId w:val="40"/>
        </w:numPr>
        <w:spacing w:line="230" w:lineRule="exact"/>
        <w:rPr>
          <w:sz w:val="16"/>
          <w:szCs w:val="16"/>
          <w:lang w:val="en-GB"/>
        </w:rPr>
      </w:pPr>
      <w:proofErr w:type="spellStart"/>
      <w:r w:rsidRPr="00631518">
        <w:rPr>
          <w:color w:val="222222"/>
          <w:sz w:val="16"/>
          <w:szCs w:val="16"/>
          <w:shd w:val="clear" w:color="auto" w:fill="FFFFFF"/>
        </w:rPr>
        <w:lastRenderedPageBreak/>
        <w:t>Chander</w:t>
      </w:r>
      <w:proofErr w:type="spellEnd"/>
      <w:r w:rsidRPr="00631518">
        <w:rPr>
          <w:color w:val="222222"/>
          <w:sz w:val="16"/>
          <w:szCs w:val="16"/>
          <w:shd w:val="clear" w:color="auto" w:fill="FFFFFF"/>
        </w:rPr>
        <w:t xml:space="preserve">, </w:t>
      </w:r>
      <w:proofErr w:type="spellStart"/>
      <w:r w:rsidRPr="00631518">
        <w:rPr>
          <w:color w:val="222222"/>
          <w:sz w:val="16"/>
          <w:szCs w:val="16"/>
          <w:shd w:val="clear" w:color="auto" w:fill="FFFFFF"/>
        </w:rPr>
        <w:t>Subhash</w:t>
      </w:r>
      <w:proofErr w:type="spellEnd"/>
      <w:r w:rsidRPr="00631518">
        <w:rPr>
          <w:color w:val="222222"/>
          <w:sz w:val="16"/>
          <w:szCs w:val="16"/>
          <w:shd w:val="clear" w:color="auto" w:fill="FFFFFF"/>
        </w:rPr>
        <w:t xml:space="preserve">, and </w:t>
      </w:r>
      <w:proofErr w:type="spellStart"/>
      <w:r w:rsidRPr="00631518">
        <w:rPr>
          <w:color w:val="222222"/>
          <w:sz w:val="16"/>
          <w:szCs w:val="16"/>
          <w:shd w:val="clear" w:color="auto" w:fill="FFFFFF"/>
        </w:rPr>
        <w:t>Ashwani</w:t>
      </w:r>
      <w:proofErr w:type="spellEnd"/>
      <w:r w:rsidRPr="00631518">
        <w:rPr>
          <w:color w:val="222222"/>
          <w:sz w:val="16"/>
          <w:szCs w:val="16"/>
          <w:shd w:val="clear" w:color="auto" w:fill="FFFFFF"/>
        </w:rPr>
        <w:t xml:space="preserve"> Kush. "Assessing grievances redressing mechanism in India." </w:t>
      </w:r>
      <w:r w:rsidRPr="00631518">
        <w:rPr>
          <w:i/>
          <w:iCs/>
          <w:color w:val="222222"/>
          <w:sz w:val="16"/>
          <w:szCs w:val="16"/>
          <w:shd w:val="clear" w:color="auto" w:fill="FFFFFF"/>
        </w:rPr>
        <w:t>International Journal of Computer Applications</w:t>
      </w:r>
      <w:r w:rsidRPr="00631518">
        <w:rPr>
          <w:color w:val="222222"/>
          <w:sz w:val="16"/>
          <w:szCs w:val="16"/>
          <w:shd w:val="clear" w:color="auto" w:fill="FFFFFF"/>
        </w:rPr>
        <w:t> 52.5 (2012).</w:t>
      </w:r>
    </w:p>
    <w:p w14:paraId="71465356" w14:textId="7AE15E5B" w:rsidR="003B409F" w:rsidRDefault="00631518" w:rsidP="000B0811">
      <w:pPr>
        <w:pStyle w:val="IEEEParagraph"/>
        <w:numPr>
          <w:ilvl w:val="0"/>
          <w:numId w:val="40"/>
        </w:numPr>
        <w:spacing w:line="230" w:lineRule="exact"/>
        <w:rPr>
          <w:sz w:val="16"/>
          <w:szCs w:val="16"/>
          <w:lang w:val="en-GB"/>
        </w:rPr>
      </w:pPr>
      <w:r w:rsidRPr="00631518">
        <w:rPr>
          <w:color w:val="222222"/>
          <w:sz w:val="16"/>
          <w:szCs w:val="16"/>
          <w:shd w:val="clear" w:color="auto" w:fill="FFFFFF"/>
        </w:rPr>
        <w:t xml:space="preserve">Rana, </w:t>
      </w:r>
      <w:proofErr w:type="spellStart"/>
      <w:r w:rsidRPr="00631518">
        <w:rPr>
          <w:color w:val="222222"/>
          <w:sz w:val="16"/>
          <w:szCs w:val="16"/>
          <w:shd w:val="clear" w:color="auto" w:fill="FFFFFF"/>
        </w:rPr>
        <w:t>Nripendra</w:t>
      </w:r>
      <w:proofErr w:type="spellEnd"/>
      <w:r w:rsidRPr="00631518">
        <w:rPr>
          <w:color w:val="222222"/>
          <w:sz w:val="16"/>
          <w:szCs w:val="16"/>
          <w:shd w:val="clear" w:color="auto" w:fill="FFFFFF"/>
        </w:rPr>
        <w:t xml:space="preserve"> P., </w:t>
      </w:r>
      <w:proofErr w:type="spellStart"/>
      <w:r w:rsidRPr="00631518">
        <w:rPr>
          <w:color w:val="222222"/>
          <w:sz w:val="16"/>
          <w:szCs w:val="16"/>
          <w:shd w:val="clear" w:color="auto" w:fill="FFFFFF"/>
        </w:rPr>
        <w:t>Yogesh</w:t>
      </w:r>
      <w:proofErr w:type="spellEnd"/>
      <w:r w:rsidRPr="00631518">
        <w:rPr>
          <w:color w:val="222222"/>
          <w:sz w:val="16"/>
          <w:szCs w:val="16"/>
          <w:shd w:val="clear" w:color="auto" w:fill="FFFFFF"/>
        </w:rPr>
        <w:t xml:space="preserve"> K. </w:t>
      </w:r>
      <w:proofErr w:type="spellStart"/>
      <w:r w:rsidRPr="00631518">
        <w:rPr>
          <w:color w:val="222222"/>
          <w:sz w:val="16"/>
          <w:szCs w:val="16"/>
          <w:shd w:val="clear" w:color="auto" w:fill="FFFFFF"/>
        </w:rPr>
        <w:t>Dwivedi</w:t>
      </w:r>
      <w:proofErr w:type="spellEnd"/>
      <w:r w:rsidRPr="00631518">
        <w:rPr>
          <w:color w:val="222222"/>
          <w:sz w:val="16"/>
          <w:szCs w:val="16"/>
          <w:shd w:val="clear" w:color="auto" w:fill="FFFFFF"/>
        </w:rPr>
        <w:t xml:space="preserve">, and Michael D. Williams. "Examining the factors affecting intention to use of, and user satisfaction with online public grievance </w:t>
      </w:r>
      <w:proofErr w:type="spellStart"/>
      <w:r w:rsidRPr="00631518">
        <w:rPr>
          <w:color w:val="222222"/>
          <w:sz w:val="16"/>
          <w:szCs w:val="16"/>
          <w:shd w:val="clear" w:color="auto" w:fill="FFFFFF"/>
        </w:rPr>
        <w:t>redressal</w:t>
      </w:r>
      <w:proofErr w:type="spellEnd"/>
      <w:r w:rsidRPr="00631518">
        <w:rPr>
          <w:color w:val="222222"/>
          <w:sz w:val="16"/>
          <w:szCs w:val="16"/>
          <w:shd w:val="clear" w:color="auto" w:fill="FFFFFF"/>
        </w:rPr>
        <w:t xml:space="preserve"> system (OPGRS) in India." </w:t>
      </w:r>
      <w:r w:rsidRPr="00631518">
        <w:rPr>
          <w:i/>
          <w:iCs/>
          <w:color w:val="222222"/>
          <w:sz w:val="16"/>
          <w:szCs w:val="16"/>
          <w:shd w:val="clear" w:color="auto" w:fill="FFFFFF"/>
        </w:rPr>
        <w:t xml:space="preserve">Grand Successes and Failures in IT. Public and Private Sectors: IFIP WG 8.6 International Working Conference on Transfer and Diffusion of IT, TDIT 2013, Bangalore, India, </w:t>
      </w:r>
      <w:proofErr w:type="gramStart"/>
      <w:r w:rsidRPr="00631518">
        <w:rPr>
          <w:i/>
          <w:iCs/>
          <w:color w:val="222222"/>
          <w:sz w:val="16"/>
          <w:szCs w:val="16"/>
          <w:shd w:val="clear" w:color="auto" w:fill="FFFFFF"/>
        </w:rPr>
        <w:t>June</w:t>
      </w:r>
      <w:proofErr w:type="gramEnd"/>
      <w:r w:rsidRPr="00631518">
        <w:rPr>
          <w:i/>
          <w:iCs/>
          <w:color w:val="222222"/>
          <w:sz w:val="16"/>
          <w:szCs w:val="16"/>
          <w:shd w:val="clear" w:color="auto" w:fill="FFFFFF"/>
        </w:rPr>
        <w:t xml:space="preserve"> 27-29, 2013. Proceedings</w:t>
      </w:r>
      <w:r w:rsidRPr="00631518">
        <w:rPr>
          <w:color w:val="222222"/>
          <w:sz w:val="16"/>
          <w:szCs w:val="16"/>
          <w:shd w:val="clear" w:color="auto" w:fill="FFFFFF"/>
        </w:rPr>
        <w:t>. Springer Berlin Heidelberg, 2013.</w:t>
      </w:r>
    </w:p>
    <w:p w14:paraId="32EDD507" w14:textId="69122CB5" w:rsidR="000B0811" w:rsidRPr="000B0811" w:rsidRDefault="000B0811" w:rsidP="000B0811">
      <w:pPr>
        <w:pStyle w:val="IEEEParagraph"/>
        <w:numPr>
          <w:ilvl w:val="0"/>
          <w:numId w:val="40"/>
        </w:numPr>
        <w:spacing w:line="230" w:lineRule="exact"/>
        <w:rPr>
          <w:sz w:val="16"/>
          <w:szCs w:val="16"/>
          <w:lang w:val="en-GB"/>
        </w:rPr>
      </w:pPr>
      <w:proofErr w:type="spellStart"/>
      <w:r w:rsidRPr="000B0811">
        <w:rPr>
          <w:rFonts w:eastAsia="Times New Roman"/>
          <w:color w:val="222222"/>
          <w:sz w:val="16"/>
          <w:szCs w:val="16"/>
          <w:lang w:val="en-IN" w:eastAsia="en-IN"/>
        </w:rPr>
        <w:t>Chowdhury</w:t>
      </w:r>
      <w:proofErr w:type="spellEnd"/>
      <w:r w:rsidRPr="000B0811">
        <w:rPr>
          <w:rFonts w:eastAsia="Times New Roman"/>
          <w:color w:val="222222"/>
          <w:sz w:val="16"/>
          <w:szCs w:val="16"/>
          <w:lang w:val="en-IN" w:eastAsia="en-IN"/>
        </w:rPr>
        <w:t xml:space="preserve">, </w:t>
      </w:r>
      <w:proofErr w:type="spellStart"/>
      <w:r w:rsidRPr="000B0811">
        <w:rPr>
          <w:rFonts w:eastAsia="Times New Roman"/>
          <w:color w:val="222222"/>
          <w:sz w:val="16"/>
          <w:szCs w:val="16"/>
          <w:lang w:val="en-IN" w:eastAsia="en-IN"/>
        </w:rPr>
        <w:t>Md</w:t>
      </w:r>
      <w:proofErr w:type="spellEnd"/>
      <w:r w:rsidRPr="000B0811">
        <w:rPr>
          <w:rFonts w:eastAsia="Times New Roman"/>
          <w:color w:val="222222"/>
          <w:sz w:val="16"/>
          <w:szCs w:val="16"/>
          <w:lang w:val="en-IN" w:eastAsia="en-IN"/>
        </w:rPr>
        <w:t xml:space="preserve"> </w:t>
      </w:r>
      <w:proofErr w:type="spellStart"/>
      <w:r w:rsidRPr="000B0811">
        <w:rPr>
          <w:rFonts w:eastAsia="Times New Roman"/>
          <w:color w:val="222222"/>
          <w:sz w:val="16"/>
          <w:szCs w:val="16"/>
          <w:lang w:val="en-IN" w:eastAsia="en-IN"/>
        </w:rPr>
        <w:t>Shahidul</w:t>
      </w:r>
      <w:proofErr w:type="spellEnd"/>
      <w:r w:rsidRPr="000B0811">
        <w:rPr>
          <w:rFonts w:eastAsia="Times New Roman"/>
          <w:color w:val="222222"/>
          <w:sz w:val="16"/>
          <w:szCs w:val="16"/>
          <w:lang w:val="en-IN" w:eastAsia="en-IN"/>
        </w:rPr>
        <w:t xml:space="preserve"> Islam. "Strengthening Grievance Redress System: A Case of </w:t>
      </w:r>
      <w:proofErr w:type="spellStart"/>
      <w:r w:rsidRPr="000B0811">
        <w:rPr>
          <w:rFonts w:eastAsia="Times New Roman"/>
          <w:color w:val="222222"/>
          <w:sz w:val="16"/>
          <w:szCs w:val="16"/>
          <w:lang w:val="en-IN" w:eastAsia="en-IN"/>
        </w:rPr>
        <w:t>Narsingdi</w:t>
      </w:r>
      <w:proofErr w:type="spellEnd"/>
      <w:r w:rsidRPr="000B0811">
        <w:rPr>
          <w:rFonts w:eastAsia="Times New Roman"/>
          <w:color w:val="222222"/>
          <w:sz w:val="16"/>
          <w:szCs w:val="16"/>
          <w:lang w:val="en-IN" w:eastAsia="en-IN"/>
        </w:rPr>
        <w:t xml:space="preserve"> District Administration." </w:t>
      </w:r>
      <w:proofErr w:type="spellStart"/>
      <w:r w:rsidRPr="000B0811">
        <w:rPr>
          <w:rFonts w:eastAsia="Times New Roman"/>
          <w:i/>
          <w:iCs/>
          <w:color w:val="222222"/>
          <w:sz w:val="16"/>
          <w:szCs w:val="16"/>
          <w:lang w:val="en-IN" w:eastAsia="en-IN"/>
        </w:rPr>
        <w:t>angladesh</w:t>
      </w:r>
      <w:proofErr w:type="spellEnd"/>
      <w:r w:rsidRPr="000B0811">
        <w:rPr>
          <w:rFonts w:eastAsia="Times New Roman"/>
          <w:i/>
          <w:iCs/>
          <w:color w:val="222222"/>
          <w:sz w:val="16"/>
          <w:szCs w:val="16"/>
          <w:lang w:val="en-IN" w:eastAsia="en-IN"/>
        </w:rPr>
        <w:t xml:space="preserve"> </w:t>
      </w:r>
      <w:proofErr w:type="spellStart"/>
      <w:r w:rsidRPr="000B0811">
        <w:rPr>
          <w:rFonts w:eastAsia="Times New Roman"/>
          <w:i/>
          <w:iCs/>
          <w:color w:val="222222"/>
          <w:sz w:val="16"/>
          <w:szCs w:val="16"/>
          <w:lang w:val="en-IN" w:eastAsia="en-IN"/>
        </w:rPr>
        <w:t>ournal</w:t>
      </w:r>
      <w:proofErr w:type="spellEnd"/>
      <w:r w:rsidRPr="000B0811">
        <w:rPr>
          <w:rFonts w:eastAsia="Times New Roman"/>
          <w:i/>
          <w:iCs/>
          <w:color w:val="222222"/>
          <w:sz w:val="16"/>
          <w:szCs w:val="16"/>
          <w:lang w:val="en-IN" w:eastAsia="en-IN"/>
        </w:rPr>
        <w:t xml:space="preserve"> of </w:t>
      </w:r>
      <w:proofErr w:type="spellStart"/>
      <w:r w:rsidRPr="000B0811">
        <w:rPr>
          <w:rFonts w:eastAsia="Times New Roman"/>
          <w:i/>
          <w:iCs/>
          <w:color w:val="222222"/>
          <w:sz w:val="16"/>
          <w:szCs w:val="16"/>
          <w:lang w:val="en-IN" w:eastAsia="en-IN"/>
        </w:rPr>
        <w:t>ublic</w:t>
      </w:r>
      <w:proofErr w:type="spellEnd"/>
      <w:r w:rsidRPr="000B0811">
        <w:rPr>
          <w:rFonts w:eastAsia="Times New Roman"/>
          <w:i/>
          <w:iCs/>
          <w:color w:val="222222"/>
          <w:sz w:val="16"/>
          <w:szCs w:val="16"/>
          <w:lang w:val="en-IN" w:eastAsia="en-IN"/>
        </w:rPr>
        <w:t xml:space="preserve"> </w:t>
      </w:r>
      <w:proofErr w:type="spellStart"/>
      <w:r w:rsidRPr="000B0811">
        <w:rPr>
          <w:rFonts w:eastAsia="Times New Roman"/>
          <w:i/>
          <w:iCs/>
          <w:color w:val="222222"/>
          <w:sz w:val="16"/>
          <w:szCs w:val="16"/>
          <w:lang w:val="en-IN" w:eastAsia="en-IN"/>
        </w:rPr>
        <w:t>dministration</w:t>
      </w:r>
      <w:proofErr w:type="spellEnd"/>
      <w:r w:rsidRPr="000B0811">
        <w:rPr>
          <w:rFonts w:eastAsia="Times New Roman"/>
          <w:color w:val="222222"/>
          <w:sz w:val="16"/>
          <w:szCs w:val="16"/>
          <w:lang w:val="en-IN" w:eastAsia="en-IN"/>
        </w:rPr>
        <w:t> 31.1 (2023): 23-46.</w:t>
      </w:r>
    </w:p>
    <w:p w14:paraId="7949FA4F" w14:textId="01F5C83C" w:rsidR="000B0811" w:rsidRPr="000B0811" w:rsidRDefault="000B0811" w:rsidP="000B0811">
      <w:pPr>
        <w:pStyle w:val="IEEEParagraph"/>
        <w:numPr>
          <w:ilvl w:val="0"/>
          <w:numId w:val="40"/>
        </w:numPr>
        <w:spacing w:line="230" w:lineRule="exact"/>
        <w:rPr>
          <w:sz w:val="16"/>
          <w:szCs w:val="16"/>
          <w:lang w:val="en-GB"/>
        </w:rPr>
      </w:pPr>
      <w:proofErr w:type="spellStart"/>
      <w:r w:rsidRPr="000B0811">
        <w:rPr>
          <w:color w:val="222222"/>
          <w:sz w:val="16"/>
          <w:szCs w:val="16"/>
          <w:shd w:val="clear" w:color="auto" w:fill="FFFFFF"/>
        </w:rPr>
        <w:t>Shettigar</w:t>
      </w:r>
      <w:proofErr w:type="spellEnd"/>
      <w:r w:rsidRPr="000B0811">
        <w:rPr>
          <w:color w:val="222222"/>
          <w:sz w:val="16"/>
          <w:szCs w:val="16"/>
          <w:shd w:val="clear" w:color="auto" w:fill="FFFFFF"/>
        </w:rPr>
        <w:t xml:space="preserve">, </w:t>
      </w:r>
      <w:proofErr w:type="spellStart"/>
      <w:r w:rsidRPr="000B0811">
        <w:rPr>
          <w:color w:val="222222"/>
          <w:sz w:val="16"/>
          <w:szCs w:val="16"/>
          <w:shd w:val="clear" w:color="auto" w:fill="FFFFFF"/>
        </w:rPr>
        <w:t>Rakshitha</w:t>
      </w:r>
      <w:proofErr w:type="spellEnd"/>
      <w:r w:rsidRPr="000B0811">
        <w:rPr>
          <w:color w:val="222222"/>
          <w:sz w:val="16"/>
          <w:szCs w:val="16"/>
          <w:shd w:val="clear" w:color="auto" w:fill="FFFFFF"/>
        </w:rPr>
        <w:t>, et al. "</w:t>
      </w:r>
      <w:proofErr w:type="spellStart"/>
      <w:r w:rsidRPr="000B0811">
        <w:rPr>
          <w:color w:val="222222"/>
          <w:sz w:val="16"/>
          <w:szCs w:val="16"/>
          <w:shd w:val="clear" w:color="auto" w:fill="FFFFFF"/>
        </w:rPr>
        <w:t>Blockchain</w:t>
      </w:r>
      <w:proofErr w:type="spellEnd"/>
      <w:r w:rsidRPr="000B0811">
        <w:rPr>
          <w:color w:val="222222"/>
          <w:sz w:val="16"/>
          <w:szCs w:val="16"/>
          <w:shd w:val="clear" w:color="auto" w:fill="FFFFFF"/>
        </w:rPr>
        <w:t>-Based Grievance Management System." </w:t>
      </w:r>
      <w:r w:rsidRPr="000B0811">
        <w:rPr>
          <w:i/>
          <w:iCs/>
          <w:color w:val="222222"/>
          <w:sz w:val="16"/>
          <w:szCs w:val="16"/>
          <w:shd w:val="clear" w:color="auto" w:fill="FFFFFF"/>
        </w:rPr>
        <w:t>Evolution in Computational Intelligence: Frontiers in Intelligent Computing: Theory and Applications (FICTA 2020), Volume 1</w:t>
      </w:r>
      <w:r w:rsidRPr="000B0811">
        <w:rPr>
          <w:color w:val="222222"/>
          <w:sz w:val="16"/>
          <w:szCs w:val="16"/>
          <w:shd w:val="clear" w:color="auto" w:fill="FFFFFF"/>
        </w:rPr>
        <w:t>. Springer Singapore, 2021.</w:t>
      </w:r>
    </w:p>
    <w:p w14:paraId="170051DB" w14:textId="493260B1" w:rsidR="00E748D7" w:rsidRPr="00E748D7" w:rsidRDefault="00E748D7" w:rsidP="00E748D7">
      <w:pPr>
        <w:pStyle w:val="IEEEParagraph"/>
        <w:numPr>
          <w:ilvl w:val="0"/>
          <w:numId w:val="40"/>
        </w:numPr>
        <w:spacing w:line="230" w:lineRule="exact"/>
        <w:rPr>
          <w:sz w:val="16"/>
          <w:szCs w:val="16"/>
          <w:lang w:val="en-GB"/>
        </w:rPr>
      </w:pPr>
      <w:proofErr w:type="spellStart"/>
      <w:r w:rsidRPr="00E748D7">
        <w:rPr>
          <w:color w:val="222222"/>
          <w:sz w:val="16"/>
          <w:szCs w:val="16"/>
          <w:shd w:val="clear" w:color="auto" w:fill="FFFFFF"/>
        </w:rPr>
        <w:t>Prajapat</w:t>
      </w:r>
      <w:proofErr w:type="spellEnd"/>
      <w:r w:rsidRPr="00E748D7">
        <w:rPr>
          <w:color w:val="222222"/>
          <w:sz w:val="16"/>
          <w:szCs w:val="16"/>
          <w:shd w:val="clear" w:color="auto" w:fill="FFFFFF"/>
        </w:rPr>
        <w:t xml:space="preserve">, </w:t>
      </w:r>
      <w:proofErr w:type="spellStart"/>
      <w:r w:rsidRPr="00E748D7">
        <w:rPr>
          <w:color w:val="222222"/>
          <w:sz w:val="16"/>
          <w:szCs w:val="16"/>
          <w:shd w:val="clear" w:color="auto" w:fill="FFFFFF"/>
        </w:rPr>
        <w:t>Shaligram</w:t>
      </w:r>
      <w:proofErr w:type="spellEnd"/>
      <w:r w:rsidRPr="00E748D7">
        <w:rPr>
          <w:color w:val="222222"/>
          <w:sz w:val="16"/>
          <w:szCs w:val="16"/>
          <w:shd w:val="clear" w:color="auto" w:fill="FFFFFF"/>
        </w:rPr>
        <w:t xml:space="preserve">, </w:t>
      </w:r>
      <w:proofErr w:type="spellStart"/>
      <w:r w:rsidRPr="00E748D7">
        <w:rPr>
          <w:color w:val="222222"/>
          <w:sz w:val="16"/>
          <w:szCs w:val="16"/>
          <w:shd w:val="clear" w:color="auto" w:fill="FFFFFF"/>
        </w:rPr>
        <w:t>Vaibhav</w:t>
      </w:r>
      <w:proofErr w:type="spellEnd"/>
      <w:r w:rsidRPr="00E748D7">
        <w:rPr>
          <w:color w:val="222222"/>
          <w:sz w:val="16"/>
          <w:szCs w:val="16"/>
          <w:shd w:val="clear" w:color="auto" w:fill="FFFFFF"/>
        </w:rPr>
        <w:t xml:space="preserve"> </w:t>
      </w:r>
      <w:proofErr w:type="spellStart"/>
      <w:r w:rsidRPr="00E748D7">
        <w:rPr>
          <w:color w:val="222222"/>
          <w:sz w:val="16"/>
          <w:szCs w:val="16"/>
          <w:shd w:val="clear" w:color="auto" w:fill="FFFFFF"/>
        </w:rPr>
        <w:t>Sabharwal</w:t>
      </w:r>
      <w:proofErr w:type="spellEnd"/>
      <w:r w:rsidRPr="00E748D7">
        <w:rPr>
          <w:color w:val="222222"/>
          <w:sz w:val="16"/>
          <w:szCs w:val="16"/>
          <w:shd w:val="clear" w:color="auto" w:fill="FFFFFF"/>
        </w:rPr>
        <w:t xml:space="preserve">, and </w:t>
      </w:r>
      <w:proofErr w:type="spellStart"/>
      <w:r w:rsidRPr="00E748D7">
        <w:rPr>
          <w:color w:val="222222"/>
          <w:sz w:val="16"/>
          <w:szCs w:val="16"/>
          <w:shd w:val="clear" w:color="auto" w:fill="FFFFFF"/>
        </w:rPr>
        <w:t>Varun</w:t>
      </w:r>
      <w:proofErr w:type="spellEnd"/>
      <w:r w:rsidRPr="00E748D7">
        <w:rPr>
          <w:color w:val="222222"/>
          <w:sz w:val="16"/>
          <w:szCs w:val="16"/>
          <w:shd w:val="clear" w:color="auto" w:fill="FFFFFF"/>
        </w:rPr>
        <w:t xml:space="preserve"> </w:t>
      </w:r>
      <w:proofErr w:type="spellStart"/>
      <w:r w:rsidRPr="00E748D7">
        <w:rPr>
          <w:color w:val="222222"/>
          <w:sz w:val="16"/>
          <w:szCs w:val="16"/>
          <w:shd w:val="clear" w:color="auto" w:fill="FFFFFF"/>
        </w:rPr>
        <w:t>Wadhwani</w:t>
      </w:r>
      <w:proofErr w:type="spellEnd"/>
      <w:r w:rsidRPr="00E748D7">
        <w:rPr>
          <w:color w:val="222222"/>
          <w:sz w:val="16"/>
          <w:szCs w:val="16"/>
          <w:shd w:val="clear" w:color="auto" w:fill="FFFFFF"/>
        </w:rPr>
        <w:t xml:space="preserve">. "A prototype for grievance </w:t>
      </w:r>
      <w:proofErr w:type="spellStart"/>
      <w:r w:rsidRPr="00E748D7">
        <w:rPr>
          <w:color w:val="222222"/>
          <w:sz w:val="16"/>
          <w:szCs w:val="16"/>
          <w:shd w:val="clear" w:color="auto" w:fill="FFFFFF"/>
        </w:rPr>
        <w:t>redressal</w:t>
      </w:r>
      <w:proofErr w:type="spellEnd"/>
      <w:r w:rsidRPr="00E748D7">
        <w:rPr>
          <w:color w:val="222222"/>
          <w:sz w:val="16"/>
          <w:szCs w:val="16"/>
          <w:shd w:val="clear" w:color="auto" w:fill="FFFFFF"/>
        </w:rPr>
        <w:t xml:space="preserve"> system." </w:t>
      </w:r>
      <w:r w:rsidRPr="00E748D7">
        <w:rPr>
          <w:i/>
          <w:iCs/>
          <w:color w:val="222222"/>
          <w:sz w:val="16"/>
          <w:szCs w:val="16"/>
          <w:shd w:val="clear" w:color="auto" w:fill="FFFFFF"/>
        </w:rPr>
        <w:t>Proceedings of International Conference on Recent Advancement on Computer and Communication: ICRAC 2017</w:t>
      </w:r>
      <w:r w:rsidRPr="00E748D7">
        <w:rPr>
          <w:color w:val="222222"/>
          <w:sz w:val="16"/>
          <w:szCs w:val="16"/>
          <w:shd w:val="clear" w:color="auto" w:fill="FFFFFF"/>
        </w:rPr>
        <w:t>. Springer Singapore, 2018.</w:t>
      </w:r>
    </w:p>
    <w:p w14:paraId="3F43D870" w14:textId="28D31549" w:rsidR="00E748D7" w:rsidRPr="00CF233F" w:rsidRDefault="00E748D7" w:rsidP="00E748D7">
      <w:pPr>
        <w:pStyle w:val="IEEEParagraph"/>
        <w:numPr>
          <w:ilvl w:val="0"/>
          <w:numId w:val="40"/>
        </w:numPr>
        <w:spacing w:line="230" w:lineRule="exact"/>
        <w:rPr>
          <w:sz w:val="16"/>
          <w:szCs w:val="16"/>
          <w:lang w:val="en-GB"/>
        </w:rPr>
      </w:pPr>
      <w:proofErr w:type="spellStart"/>
      <w:r w:rsidRPr="00E748D7">
        <w:rPr>
          <w:rFonts w:eastAsia="Times New Roman"/>
          <w:color w:val="222222"/>
          <w:sz w:val="16"/>
          <w:szCs w:val="16"/>
          <w:lang w:val="en-IN" w:eastAsia="en-IN"/>
        </w:rPr>
        <w:t>Shahi</w:t>
      </w:r>
      <w:proofErr w:type="spellEnd"/>
      <w:r w:rsidRPr="00E748D7">
        <w:rPr>
          <w:rFonts w:eastAsia="Times New Roman"/>
          <w:color w:val="222222"/>
          <w:sz w:val="16"/>
          <w:szCs w:val="16"/>
          <w:lang w:val="en-IN" w:eastAsia="en-IN"/>
        </w:rPr>
        <w:t xml:space="preserve">, </w:t>
      </w:r>
      <w:proofErr w:type="spellStart"/>
      <w:r w:rsidRPr="00E748D7">
        <w:rPr>
          <w:rFonts w:eastAsia="Times New Roman"/>
          <w:color w:val="222222"/>
          <w:sz w:val="16"/>
          <w:szCs w:val="16"/>
          <w:lang w:val="en-IN" w:eastAsia="en-IN"/>
        </w:rPr>
        <w:t>Abhinav</w:t>
      </w:r>
      <w:proofErr w:type="spellEnd"/>
      <w:r w:rsidRPr="00E748D7">
        <w:rPr>
          <w:rFonts w:eastAsia="Times New Roman"/>
          <w:color w:val="222222"/>
          <w:sz w:val="16"/>
          <w:szCs w:val="16"/>
          <w:lang w:val="en-IN" w:eastAsia="en-IN"/>
        </w:rPr>
        <w:t xml:space="preserve">. "Grievance </w:t>
      </w:r>
      <w:proofErr w:type="spellStart"/>
      <w:r w:rsidRPr="00E748D7">
        <w:rPr>
          <w:rFonts w:eastAsia="Times New Roman"/>
          <w:color w:val="222222"/>
          <w:sz w:val="16"/>
          <w:szCs w:val="16"/>
          <w:lang w:val="en-IN" w:eastAsia="en-IN"/>
        </w:rPr>
        <w:t>Redressal</w:t>
      </w:r>
      <w:proofErr w:type="spellEnd"/>
      <w:r w:rsidRPr="00E748D7">
        <w:rPr>
          <w:rFonts w:eastAsia="Times New Roman"/>
          <w:color w:val="222222"/>
          <w:sz w:val="16"/>
          <w:szCs w:val="16"/>
          <w:lang w:val="en-IN" w:eastAsia="en-IN"/>
        </w:rPr>
        <w:t xml:space="preserve"> in India during Pandemic and the Way Forward." </w:t>
      </w:r>
      <w:r w:rsidRPr="00E748D7">
        <w:rPr>
          <w:rFonts w:eastAsia="Times New Roman"/>
          <w:i/>
          <w:iCs/>
          <w:color w:val="222222"/>
          <w:sz w:val="16"/>
          <w:szCs w:val="16"/>
          <w:lang w:val="en-IN" w:eastAsia="en-IN"/>
        </w:rPr>
        <w:t>ASCI Journal of Management</w:t>
      </w:r>
      <w:r w:rsidRPr="00E748D7">
        <w:rPr>
          <w:rFonts w:eastAsia="Times New Roman"/>
          <w:color w:val="222222"/>
          <w:sz w:val="16"/>
          <w:szCs w:val="16"/>
          <w:lang w:val="en-IN" w:eastAsia="en-IN"/>
        </w:rPr>
        <w:t> 51.1 (2022).</w:t>
      </w:r>
    </w:p>
    <w:p w14:paraId="30AA9B1E" w14:textId="75EE02AA" w:rsidR="00CF233F" w:rsidRPr="00CF233F" w:rsidRDefault="00CF233F" w:rsidP="00E748D7">
      <w:pPr>
        <w:pStyle w:val="IEEEParagraph"/>
        <w:numPr>
          <w:ilvl w:val="0"/>
          <w:numId w:val="40"/>
        </w:numPr>
        <w:spacing w:line="230" w:lineRule="exact"/>
        <w:rPr>
          <w:sz w:val="16"/>
          <w:szCs w:val="16"/>
          <w:lang w:val="en-GB"/>
        </w:rPr>
      </w:pPr>
      <w:proofErr w:type="spellStart"/>
      <w:r w:rsidRPr="00CF233F">
        <w:rPr>
          <w:color w:val="222222"/>
          <w:sz w:val="16"/>
          <w:szCs w:val="16"/>
          <w:shd w:val="clear" w:color="auto" w:fill="FFFFFF"/>
        </w:rPr>
        <w:t>Aravindhan</w:t>
      </w:r>
      <w:proofErr w:type="spellEnd"/>
      <w:r w:rsidRPr="00CF233F">
        <w:rPr>
          <w:color w:val="222222"/>
          <w:sz w:val="16"/>
          <w:szCs w:val="16"/>
          <w:shd w:val="clear" w:color="auto" w:fill="FFFFFF"/>
        </w:rPr>
        <w:t>, K., et al. "Web Portal for Effective Student Grievance Support System." </w:t>
      </w:r>
      <w:r w:rsidRPr="00CF233F">
        <w:rPr>
          <w:i/>
          <w:iCs/>
          <w:color w:val="222222"/>
          <w:sz w:val="16"/>
          <w:szCs w:val="16"/>
          <w:shd w:val="clear" w:color="auto" w:fill="FFFFFF"/>
        </w:rPr>
        <w:t>2020 6th International Conference on Advanced Computing and Communication Systems (ICACCS)</w:t>
      </w:r>
      <w:r w:rsidRPr="00CF233F">
        <w:rPr>
          <w:color w:val="222222"/>
          <w:sz w:val="16"/>
          <w:szCs w:val="16"/>
          <w:shd w:val="clear" w:color="auto" w:fill="FFFFFF"/>
        </w:rPr>
        <w:t>. IEEE, 2020.</w:t>
      </w:r>
    </w:p>
    <w:p w14:paraId="5AE4CC07" w14:textId="1F4C4AE1" w:rsidR="00CF233F" w:rsidRPr="00CF233F" w:rsidRDefault="00CF233F" w:rsidP="00E748D7">
      <w:pPr>
        <w:pStyle w:val="IEEEParagraph"/>
        <w:numPr>
          <w:ilvl w:val="0"/>
          <w:numId w:val="40"/>
        </w:numPr>
        <w:spacing w:line="230" w:lineRule="exact"/>
        <w:rPr>
          <w:sz w:val="16"/>
          <w:szCs w:val="16"/>
          <w:lang w:val="en-GB"/>
        </w:rPr>
      </w:pPr>
      <w:r w:rsidRPr="00CF233F">
        <w:rPr>
          <w:color w:val="222222"/>
          <w:sz w:val="16"/>
          <w:szCs w:val="16"/>
          <w:shd w:val="clear" w:color="auto" w:fill="FFFFFF"/>
        </w:rPr>
        <w:t xml:space="preserve">Rana, </w:t>
      </w:r>
      <w:proofErr w:type="spellStart"/>
      <w:r w:rsidRPr="00CF233F">
        <w:rPr>
          <w:color w:val="222222"/>
          <w:sz w:val="16"/>
          <w:szCs w:val="16"/>
          <w:shd w:val="clear" w:color="auto" w:fill="FFFFFF"/>
        </w:rPr>
        <w:t>Nripendra</w:t>
      </w:r>
      <w:proofErr w:type="spellEnd"/>
      <w:r w:rsidRPr="00CF233F">
        <w:rPr>
          <w:color w:val="222222"/>
          <w:sz w:val="16"/>
          <w:szCs w:val="16"/>
          <w:shd w:val="clear" w:color="auto" w:fill="FFFFFF"/>
        </w:rPr>
        <w:t xml:space="preserve"> P., et al. "An extended </w:t>
      </w:r>
      <w:proofErr w:type="spellStart"/>
      <w:r w:rsidRPr="00CF233F">
        <w:rPr>
          <w:color w:val="222222"/>
          <w:sz w:val="16"/>
          <w:szCs w:val="16"/>
          <w:shd w:val="clear" w:color="auto" w:fill="FFFFFF"/>
        </w:rPr>
        <w:t>DeLone</w:t>
      </w:r>
      <w:proofErr w:type="spellEnd"/>
      <w:r w:rsidRPr="00CF233F">
        <w:rPr>
          <w:color w:val="222222"/>
          <w:sz w:val="16"/>
          <w:szCs w:val="16"/>
          <w:shd w:val="clear" w:color="auto" w:fill="FFFFFF"/>
        </w:rPr>
        <w:t xml:space="preserve"> and McLean's information system model for examining success of online public grievance </w:t>
      </w:r>
      <w:proofErr w:type="spellStart"/>
      <w:r w:rsidRPr="00CF233F">
        <w:rPr>
          <w:color w:val="222222"/>
          <w:sz w:val="16"/>
          <w:szCs w:val="16"/>
          <w:shd w:val="clear" w:color="auto" w:fill="FFFFFF"/>
        </w:rPr>
        <w:t>redressal</w:t>
      </w:r>
      <w:proofErr w:type="spellEnd"/>
      <w:r w:rsidRPr="00CF233F">
        <w:rPr>
          <w:color w:val="222222"/>
          <w:sz w:val="16"/>
          <w:szCs w:val="16"/>
          <w:shd w:val="clear" w:color="auto" w:fill="FFFFFF"/>
        </w:rPr>
        <w:t xml:space="preserve"> system in Indian context." </w:t>
      </w:r>
      <w:r w:rsidRPr="00CF233F">
        <w:rPr>
          <w:i/>
          <w:iCs/>
          <w:color w:val="222222"/>
          <w:sz w:val="16"/>
          <w:szCs w:val="16"/>
          <w:shd w:val="clear" w:color="auto" w:fill="FFFFFF"/>
        </w:rPr>
        <w:t>International Journal of Indian Culture and Business Management</w:t>
      </w:r>
      <w:r w:rsidRPr="00CF233F">
        <w:rPr>
          <w:color w:val="222222"/>
          <w:sz w:val="16"/>
          <w:szCs w:val="16"/>
          <w:shd w:val="clear" w:color="auto" w:fill="FFFFFF"/>
        </w:rPr>
        <w:t> 10.3 (2015): 267-290.</w:t>
      </w:r>
    </w:p>
    <w:p w14:paraId="720AA50A" w14:textId="149197A9" w:rsidR="00CF233F" w:rsidRPr="00CF233F" w:rsidRDefault="00CF233F" w:rsidP="00E748D7">
      <w:pPr>
        <w:pStyle w:val="IEEEParagraph"/>
        <w:numPr>
          <w:ilvl w:val="0"/>
          <w:numId w:val="40"/>
        </w:numPr>
        <w:spacing w:line="230" w:lineRule="exact"/>
        <w:rPr>
          <w:sz w:val="16"/>
          <w:szCs w:val="16"/>
          <w:lang w:val="en-GB"/>
        </w:rPr>
      </w:pPr>
      <w:r w:rsidRPr="00CF233F">
        <w:rPr>
          <w:color w:val="222222"/>
          <w:sz w:val="16"/>
          <w:szCs w:val="16"/>
          <w:shd w:val="clear" w:color="auto" w:fill="FFFFFF"/>
        </w:rPr>
        <w:t xml:space="preserve">Kumar, Anil, et al. "Does e‐service quality of online grievance redress portals lead to satisfaction? An outlook from the perspectives of I </w:t>
      </w:r>
      <w:proofErr w:type="spellStart"/>
      <w:r w:rsidRPr="00CF233F">
        <w:rPr>
          <w:color w:val="222222"/>
          <w:sz w:val="16"/>
          <w:szCs w:val="16"/>
          <w:shd w:val="clear" w:color="auto" w:fill="FFFFFF"/>
        </w:rPr>
        <w:t>ndian</w:t>
      </w:r>
      <w:proofErr w:type="spellEnd"/>
      <w:r w:rsidRPr="00CF233F">
        <w:rPr>
          <w:color w:val="222222"/>
          <w:sz w:val="16"/>
          <w:szCs w:val="16"/>
          <w:shd w:val="clear" w:color="auto" w:fill="FFFFFF"/>
        </w:rPr>
        <w:t xml:space="preserve"> youth." </w:t>
      </w:r>
      <w:r w:rsidRPr="00CF233F">
        <w:rPr>
          <w:i/>
          <w:iCs/>
          <w:color w:val="222222"/>
          <w:sz w:val="16"/>
          <w:szCs w:val="16"/>
          <w:shd w:val="clear" w:color="auto" w:fill="FFFFFF"/>
        </w:rPr>
        <w:t>Journal of Public Affairs</w:t>
      </w:r>
      <w:r w:rsidRPr="00CF233F">
        <w:rPr>
          <w:color w:val="222222"/>
          <w:sz w:val="16"/>
          <w:szCs w:val="16"/>
          <w:shd w:val="clear" w:color="auto" w:fill="FFFFFF"/>
        </w:rPr>
        <w:t> 23.1 (2023): e2822.</w:t>
      </w:r>
    </w:p>
    <w:tbl>
      <w:tblPr>
        <w:tblW w:w="6570" w:type="dxa"/>
        <w:shd w:val="clear" w:color="auto" w:fill="FFFFFF"/>
        <w:tblCellMar>
          <w:left w:w="0" w:type="dxa"/>
          <w:right w:w="0" w:type="dxa"/>
        </w:tblCellMar>
        <w:tblLook w:val="04A0" w:firstRow="1" w:lastRow="0" w:firstColumn="1" w:lastColumn="0" w:noHBand="0" w:noVBand="1"/>
      </w:tblPr>
      <w:tblGrid>
        <w:gridCol w:w="6509"/>
        <w:gridCol w:w="61"/>
      </w:tblGrid>
      <w:tr w:rsidR="00E748D7" w:rsidRPr="00E748D7" w14:paraId="287DF15E" w14:textId="77777777" w:rsidTr="00E748D7">
        <w:trPr>
          <w:gridAfter w:val="1"/>
        </w:trPr>
        <w:tc>
          <w:tcPr>
            <w:tcW w:w="0" w:type="auto"/>
            <w:shd w:val="clear" w:color="auto" w:fill="FFFFFF"/>
            <w:vAlign w:val="center"/>
            <w:hideMark/>
          </w:tcPr>
          <w:p w14:paraId="15FD10E5" w14:textId="77777777" w:rsidR="00E748D7" w:rsidRPr="00E748D7" w:rsidRDefault="00E748D7" w:rsidP="00E748D7">
            <w:pPr>
              <w:widowControl/>
              <w:spacing w:line="240" w:lineRule="auto"/>
              <w:rPr>
                <w:rFonts w:ascii="Arial" w:eastAsia="Times New Roman" w:hAnsi="Arial" w:cs="Arial"/>
                <w:color w:val="222222"/>
                <w:sz w:val="20"/>
                <w:lang w:val="en-IN" w:eastAsia="en-IN"/>
              </w:rPr>
            </w:pPr>
          </w:p>
        </w:tc>
      </w:tr>
      <w:tr w:rsidR="00E748D7" w:rsidRPr="00E748D7" w14:paraId="04903243" w14:textId="77777777" w:rsidTr="00E748D7">
        <w:trPr>
          <w:gridAfter w:val="1"/>
        </w:trPr>
        <w:tc>
          <w:tcPr>
            <w:tcW w:w="0" w:type="auto"/>
            <w:shd w:val="clear" w:color="auto" w:fill="FFFFFF"/>
            <w:tcMar>
              <w:top w:w="120" w:type="dxa"/>
              <w:left w:w="0" w:type="dxa"/>
              <w:bottom w:w="120" w:type="dxa"/>
              <w:right w:w="0" w:type="dxa"/>
            </w:tcMar>
            <w:hideMark/>
          </w:tcPr>
          <w:p w14:paraId="02A16444" w14:textId="09FED2CF" w:rsidR="00E748D7" w:rsidRPr="00E748D7" w:rsidRDefault="00E748D7" w:rsidP="00E748D7">
            <w:pPr>
              <w:widowControl/>
              <w:spacing w:line="240" w:lineRule="auto"/>
              <w:rPr>
                <w:rFonts w:eastAsia="Times New Roman"/>
                <w:color w:val="222222"/>
                <w:szCs w:val="16"/>
                <w:lang w:val="en-IN" w:eastAsia="en-IN"/>
              </w:rPr>
            </w:pPr>
          </w:p>
        </w:tc>
      </w:tr>
      <w:tr w:rsidR="00E748D7" w:rsidRPr="00E748D7" w14:paraId="0DB1A0CE" w14:textId="77777777" w:rsidTr="00E748D7">
        <w:tc>
          <w:tcPr>
            <w:tcW w:w="0" w:type="auto"/>
            <w:shd w:val="clear" w:color="auto" w:fill="FFFFFF"/>
            <w:noWrap/>
            <w:tcMar>
              <w:top w:w="120" w:type="dxa"/>
              <w:left w:w="0" w:type="dxa"/>
              <w:bottom w:w="120" w:type="dxa"/>
              <w:right w:w="240" w:type="dxa"/>
            </w:tcMar>
            <w:hideMark/>
          </w:tcPr>
          <w:p w14:paraId="2AE4F89A" w14:textId="77777777" w:rsidR="00E748D7" w:rsidRPr="00E748D7" w:rsidRDefault="00E748D7" w:rsidP="00E748D7">
            <w:pPr>
              <w:widowControl/>
              <w:spacing w:line="240" w:lineRule="auto"/>
              <w:jc w:val="right"/>
              <w:rPr>
                <w:rFonts w:ascii="Arial" w:eastAsia="Times New Roman" w:hAnsi="Arial" w:cs="Arial"/>
                <w:color w:val="777777"/>
                <w:sz w:val="20"/>
                <w:lang w:val="en-IN" w:eastAsia="en-IN"/>
              </w:rPr>
            </w:pPr>
            <w:r w:rsidRPr="00E748D7">
              <w:rPr>
                <w:rFonts w:ascii="Arial" w:eastAsia="Times New Roman" w:hAnsi="Arial" w:cs="Arial"/>
                <w:color w:val="777777"/>
                <w:sz w:val="20"/>
                <w:lang w:val="en-IN" w:eastAsia="en-IN"/>
              </w:rPr>
              <w:t>APA</w:t>
            </w:r>
          </w:p>
        </w:tc>
        <w:tc>
          <w:tcPr>
            <w:tcW w:w="0" w:type="auto"/>
            <w:shd w:val="clear" w:color="auto" w:fill="FFFFFF"/>
            <w:tcMar>
              <w:top w:w="120" w:type="dxa"/>
              <w:left w:w="0" w:type="dxa"/>
              <w:bottom w:w="120" w:type="dxa"/>
              <w:right w:w="0" w:type="dxa"/>
            </w:tcMar>
            <w:hideMark/>
          </w:tcPr>
          <w:p w14:paraId="2D2208A0" w14:textId="77777777" w:rsidR="00E748D7" w:rsidRPr="00E748D7" w:rsidRDefault="00E748D7" w:rsidP="00E748D7">
            <w:pPr>
              <w:widowControl/>
              <w:spacing w:line="240" w:lineRule="auto"/>
              <w:rPr>
                <w:rFonts w:ascii="Arial" w:eastAsia="Times New Roman" w:hAnsi="Arial" w:cs="Arial"/>
                <w:color w:val="222222"/>
                <w:sz w:val="20"/>
                <w:lang w:val="en-IN" w:eastAsia="en-IN"/>
              </w:rPr>
            </w:pPr>
          </w:p>
        </w:tc>
      </w:tr>
    </w:tbl>
    <w:p w14:paraId="22657DDD" w14:textId="77777777" w:rsidR="00930789" w:rsidRPr="00E748D7" w:rsidRDefault="00930789" w:rsidP="00E748D7">
      <w:pPr>
        <w:pStyle w:val="IEEEParagraph"/>
        <w:spacing w:line="230" w:lineRule="exact"/>
        <w:ind w:firstLine="0"/>
        <w:rPr>
          <w:sz w:val="16"/>
          <w:szCs w:val="16"/>
          <w:lang w:val="en-GB"/>
        </w:rPr>
      </w:pPr>
    </w:p>
    <w:p w14:paraId="028EDA09" w14:textId="77777777" w:rsidR="00686D6E" w:rsidRPr="00847763" w:rsidRDefault="00686D6E" w:rsidP="00686D6E">
      <w:pPr>
        <w:pStyle w:val="IEEEParagraph"/>
        <w:ind w:left="142" w:hanging="142"/>
        <w:rPr>
          <w:sz w:val="16"/>
          <w:szCs w:val="16"/>
          <w:lang w:val="en-IN"/>
        </w:rPr>
      </w:pPr>
    </w:p>
    <w:p w14:paraId="6D4E7291" w14:textId="77777777" w:rsidR="001C3E38" w:rsidRDefault="001C3E38" w:rsidP="009609A6">
      <w:pPr>
        <w:pStyle w:val="IEEEParagraph"/>
        <w:spacing w:line="230" w:lineRule="exact"/>
        <w:ind w:firstLine="0"/>
      </w:pPr>
    </w:p>
    <w:p w14:paraId="1A863CAF" w14:textId="56E3197B" w:rsidR="001D5EDD" w:rsidRPr="001D5EDD" w:rsidRDefault="001D5EDD" w:rsidP="009609A6">
      <w:pPr>
        <w:pStyle w:val="Els-body-text"/>
        <w:ind w:firstLine="0"/>
      </w:pPr>
    </w:p>
    <w:p w14:paraId="1F11D0EF" w14:textId="77777777" w:rsidR="00F77CA9" w:rsidRPr="00F77CA9" w:rsidRDefault="00F77CA9" w:rsidP="009609A6">
      <w:pPr>
        <w:pStyle w:val="Els-body-text"/>
      </w:pPr>
    </w:p>
    <w:p w14:paraId="45FCE35D" w14:textId="77777777" w:rsidR="00F77CA9" w:rsidRPr="00F77CA9" w:rsidRDefault="00F77CA9" w:rsidP="009609A6">
      <w:pPr>
        <w:pStyle w:val="Els-body-text"/>
        <w:ind w:firstLine="0"/>
      </w:pPr>
    </w:p>
    <w:p w14:paraId="54EB60B2" w14:textId="77777777" w:rsidR="00F77CA9" w:rsidRDefault="00F77CA9" w:rsidP="009609A6">
      <w:pPr>
        <w:pStyle w:val="Els-body-text"/>
        <w:ind w:firstLine="0"/>
      </w:pPr>
    </w:p>
    <w:p w14:paraId="57621EF4" w14:textId="77777777" w:rsidR="00F77CA9" w:rsidRPr="00F77CA9" w:rsidRDefault="00F77CA9" w:rsidP="009609A6">
      <w:pPr>
        <w:pStyle w:val="Els-body-text"/>
        <w:ind w:firstLine="0"/>
      </w:pPr>
    </w:p>
    <w:p w14:paraId="5C436B2C" w14:textId="77777777" w:rsidR="00AD6F25" w:rsidRPr="00A6350D" w:rsidRDefault="00AD6F25" w:rsidP="009609A6">
      <w:pPr>
        <w:widowControl/>
        <w:autoSpaceDE w:val="0"/>
        <w:autoSpaceDN w:val="0"/>
        <w:adjustRightInd w:val="0"/>
        <w:rPr>
          <w:szCs w:val="16"/>
          <w:lang w:val="en-IN" w:eastAsia="en-IN"/>
        </w:rPr>
        <w:sectPr w:rsidR="00AD6F25" w:rsidRPr="00A6350D" w:rsidSect="00592606">
          <w:footnotePr>
            <w:numFmt w:val="chicago"/>
          </w:footnotePr>
          <w:type w:val="continuous"/>
          <w:pgSz w:w="11907" w:h="15876" w:code="161"/>
          <w:pgMar w:top="0" w:right="947" w:bottom="709" w:left="1038" w:header="907" w:footer="1253" w:gutter="0"/>
          <w:cols w:num="2" w:space="360"/>
          <w:titlePg/>
          <w:docGrid w:linePitch="360"/>
        </w:sectPr>
      </w:pPr>
    </w:p>
    <w:p w14:paraId="2173613C" w14:textId="68676C5B" w:rsidR="00A32103" w:rsidRPr="00A6350D" w:rsidRDefault="00A32103" w:rsidP="009609A6">
      <w:pPr>
        <w:widowControl/>
        <w:tabs>
          <w:tab w:val="left" w:pos="1644"/>
        </w:tabs>
        <w:autoSpaceDE w:val="0"/>
        <w:autoSpaceDN w:val="0"/>
        <w:adjustRightInd w:val="0"/>
        <w:jc w:val="both"/>
        <w:rPr>
          <w:szCs w:val="16"/>
          <w:lang w:val="en-IN" w:eastAsia="en-IN"/>
        </w:rPr>
      </w:pPr>
    </w:p>
    <w:sectPr w:rsidR="00A32103" w:rsidRPr="00A6350D" w:rsidSect="00592606">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9754DE" w14:textId="77777777" w:rsidR="00E27EC0" w:rsidRDefault="00E27EC0">
      <w:r>
        <w:separator/>
      </w:r>
    </w:p>
    <w:p w14:paraId="189F86EB" w14:textId="77777777" w:rsidR="00E27EC0" w:rsidRDefault="00E27EC0"/>
    <w:p w14:paraId="3B0796AD" w14:textId="77777777" w:rsidR="00E27EC0" w:rsidRDefault="00E27EC0"/>
  </w:endnote>
  <w:endnote w:type="continuationSeparator" w:id="0">
    <w:p w14:paraId="1390C56D" w14:textId="77777777" w:rsidR="00E27EC0" w:rsidRDefault="00E27EC0">
      <w:r>
        <w:continuationSeparator/>
      </w:r>
    </w:p>
    <w:p w14:paraId="33F2A9F6" w14:textId="77777777" w:rsidR="00E27EC0" w:rsidRDefault="00E27EC0"/>
    <w:p w14:paraId="7F6F0127" w14:textId="77777777" w:rsidR="00E27EC0" w:rsidRDefault="00E27E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embedBold r:id="rId1" w:fontKey="{0BB0EB63-0E4B-41C3-B47B-0A1E46E10DCC}"/>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embedRegular r:id="rId2" w:fontKey="{36D03A86-929F-444A-B828-C7493AEA8994}"/>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embedRegular r:id="rId3" w:fontKey="{74C711E7-CDD6-4123-A96D-88D43F7E9D7C}"/>
    <w:embedBold r:id="rId4" w:fontKey="{82CEE161-6FF9-4B2E-98E9-1C4B0FD72CE4}"/>
  </w:font>
  <w:font w:name="Segoe UI">
    <w:panose1 w:val="020B0502040204020203"/>
    <w:charset w:val="00"/>
    <w:family w:val="swiss"/>
    <w:pitch w:val="variable"/>
    <w:sig w:usb0="E4002EFF" w:usb1="C000E47F" w:usb2="00000009" w:usb3="00000000" w:csb0="000001FF" w:csb1="00000000"/>
    <w:embedRegular r:id="rId5" w:fontKey="{82162B94-E644-4074-BB3B-68CDBC2248E4}"/>
  </w:font>
  <w:font w:name="Calibri">
    <w:panose1 w:val="020F0502020204030204"/>
    <w:charset w:val="00"/>
    <w:family w:val="swiss"/>
    <w:pitch w:val="variable"/>
    <w:sig w:usb0="E4002EFF" w:usb1="C200247B" w:usb2="00000009" w:usb3="00000000" w:csb0="000001FF" w:csb1="00000000"/>
    <w:embedRegular r:id="rId6" w:fontKey="{F203401B-F198-4B92-842E-3EE2917BB418}"/>
    <w:embedBold r:id="rId7" w:fontKey="{224EBE76-0D37-42F0-81B0-B5F49D9D5DE0}"/>
  </w:font>
  <w:font w:name="Shruti">
    <w:panose1 w:val="02000500000000000000"/>
    <w:charset w:val="01"/>
    <w:family w:val="roman"/>
    <w:notTrueType/>
    <w:pitch w:val="variable"/>
  </w:font>
  <w:font w:name="MS Gothic">
    <w:altName w:val="ＭＳ ゴシック"/>
    <w:panose1 w:val="020B0609070205080204"/>
    <w:charset w:val="80"/>
    <w:family w:val="modern"/>
    <w:pitch w:val="fixed"/>
    <w:sig w:usb0="E00002FF" w:usb1="6AC7FDFB" w:usb2="08000012" w:usb3="00000000" w:csb0="0002009F" w:csb1="00000000"/>
  </w:font>
  <w:font w:name="Mangal">
    <w:altName w:val="Courier New"/>
    <w:panose1 w:val="00000400000000000000"/>
    <w:charset w:val="01"/>
    <w:family w:val="roman"/>
    <w:notTrueType/>
    <w:pitch w:val="variable"/>
    <w:sig w:usb0="00002000" w:usb1="00000000" w:usb2="00000000" w:usb3="00000000" w:csb0="00000000"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95AD10" w14:textId="77777777" w:rsidR="00506ED2" w:rsidRDefault="00506ED2" w:rsidP="00900A18">
    <w:pPr>
      <w:pStyle w:val="Footer"/>
      <w:tabs>
        <w:tab w:val="left" w:pos="297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5083"/>
      <w:gridCol w:w="5069"/>
    </w:tblGrid>
    <w:tr w:rsidR="00506ED2" w14:paraId="27F87906" w14:textId="77777777">
      <w:trPr>
        <w:trHeight w:hRule="exact" w:val="115"/>
        <w:jc w:val="center"/>
      </w:trPr>
      <w:tc>
        <w:tcPr>
          <w:tcW w:w="4686" w:type="dxa"/>
          <w:shd w:val="clear" w:color="auto" w:fill="4F81BD" w:themeFill="accent1"/>
          <w:tcMar>
            <w:top w:w="0" w:type="dxa"/>
            <w:bottom w:w="0" w:type="dxa"/>
          </w:tcMar>
        </w:tcPr>
        <w:p w14:paraId="44ED858B" w14:textId="77777777" w:rsidR="00506ED2" w:rsidRDefault="00506ED2">
          <w:pPr>
            <w:pStyle w:val="Header"/>
            <w:tabs>
              <w:tab w:val="clear" w:pos="9356"/>
            </w:tabs>
            <w:rPr>
              <w:caps/>
              <w:sz w:val="18"/>
            </w:rPr>
          </w:pPr>
        </w:p>
      </w:tc>
      <w:tc>
        <w:tcPr>
          <w:tcW w:w="4674" w:type="dxa"/>
          <w:shd w:val="clear" w:color="auto" w:fill="4F81BD" w:themeFill="accent1"/>
          <w:tcMar>
            <w:top w:w="0" w:type="dxa"/>
            <w:bottom w:w="0" w:type="dxa"/>
          </w:tcMar>
        </w:tcPr>
        <w:p w14:paraId="6728EC27" w14:textId="77777777" w:rsidR="00506ED2" w:rsidRDefault="00506ED2">
          <w:pPr>
            <w:pStyle w:val="Header"/>
            <w:tabs>
              <w:tab w:val="clear" w:pos="9356"/>
            </w:tabs>
            <w:jc w:val="right"/>
            <w:rPr>
              <w:caps/>
              <w:sz w:val="18"/>
            </w:rPr>
          </w:pPr>
        </w:p>
      </w:tc>
    </w:tr>
    <w:tr w:rsidR="00506ED2" w14:paraId="5C70FF72"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0247A164" w14:textId="77777777" w:rsidR="00506ED2" w:rsidRDefault="00506ED2" w:rsidP="0044798C">
              <w:pPr>
                <w:pStyle w:val="Footer"/>
                <w:tabs>
                  <w:tab w:val="clear" w:pos="9356"/>
                </w:tabs>
                <w:rPr>
                  <w:caps/>
                  <w:color w:val="808080" w:themeColor="background1" w:themeShade="80"/>
                  <w:sz w:val="18"/>
                  <w:szCs w:val="18"/>
                </w:rPr>
              </w:pPr>
              <w:r>
                <w:rPr>
                  <w:caps/>
                  <w:color w:val="808080" w:themeColor="background1" w:themeShade="80"/>
                  <w:sz w:val="18"/>
                  <w:szCs w:val="18"/>
                </w:rPr>
                <w:t>AUTHOR</w:t>
              </w:r>
            </w:p>
          </w:tc>
        </w:sdtContent>
      </w:sdt>
      <w:tc>
        <w:tcPr>
          <w:tcW w:w="4674" w:type="dxa"/>
          <w:shd w:val="clear" w:color="auto" w:fill="auto"/>
          <w:vAlign w:val="center"/>
        </w:tcPr>
        <w:p w14:paraId="11073460" w14:textId="77777777" w:rsidR="00506ED2" w:rsidRDefault="00506ED2">
          <w:pPr>
            <w:pStyle w:val="Footer"/>
            <w:tabs>
              <w:tab w:val="clear" w:pos="9356"/>
            </w:tabs>
            <w:jc w:val="right"/>
            <w:rPr>
              <w:caps/>
              <w:color w:val="808080" w:themeColor="background1" w:themeShade="80"/>
              <w:sz w:val="18"/>
              <w:szCs w:val="18"/>
            </w:rPr>
          </w:pPr>
          <w:r>
            <w:rPr>
              <w:caps/>
              <w:noProof w:val="0"/>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noProof w:val="0"/>
              <w:color w:val="808080" w:themeColor="background1" w:themeShade="80"/>
              <w:sz w:val="18"/>
              <w:szCs w:val="18"/>
            </w:rPr>
            <w:fldChar w:fldCharType="separate"/>
          </w:r>
          <w:r w:rsidR="00631518">
            <w:rPr>
              <w:caps/>
              <w:color w:val="808080" w:themeColor="background1" w:themeShade="80"/>
              <w:sz w:val="18"/>
              <w:szCs w:val="18"/>
            </w:rPr>
            <w:t>6</w:t>
          </w:r>
          <w:r>
            <w:rPr>
              <w:caps/>
              <w:color w:val="808080" w:themeColor="background1" w:themeShade="80"/>
              <w:sz w:val="18"/>
              <w:szCs w:val="18"/>
            </w:rPr>
            <w:fldChar w:fldCharType="end"/>
          </w:r>
        </w:p>
      </w:tc>
    </w:tr>
  </w:tbl>
  <w:p w14:paraId="7604AE93" w14:textId="77777777" w:rsidR="00506ED2" w:rsidRPr="003560E1" w:rsidRDefault="00506ED2" w:rsidP="007707D5">
    <w:pPr>
      <w:pStyle w:val="Footer"/>
      <w:tabs>
        <w:tab w:val="clear" w:pos="4706"/>
        <w:tab w:val="clear" w:pos="9356"/>
        <w:tab w:val="clear" w:pos="10080"/>
        <w:tab w:val="center" w:pos="4961"/>
      </w:tabs>
      <w:spacing w:before="0"/>
      <w:rPr>
        <w:i w:val="0"/>
        <w:sz w:val="15"/>
        <w:szCs w:val="1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6A89BD" w14:textId="77777777" w:rsidR="00E27EC0" w:rsidRDefault="00E27EC0" w:rsidP="00783D5B">
      <w:pPr>
        <w:pStyle w:val="Footer"/>
        <w:spacing w:before="230"/>
        <w:rPr>
          <w:lang w:val="en-GB"/>
        </w:rPr>
      </w:pPr>
      <w:r>
        <w:rPr>
          <w:lang w:val="en-IN" w:eastAsia="en-IN"/>
        </w:rPr>
        <w:drawing>
          <wp:inline distT="0" distB="0" distL="0" distR="0" wp14:anchorId="697A8C18" wp14:editId="1D5D662A">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0B32F88C" w14:textId="77777777" w:rsidR="00E27EC0" w:rsidRDefault="00E27EC0"/>
    <w:p w14:paraId="3D75C104" w14:textId="77777777" w:rsidR="00E27EC0" w:rsidRDefault="00E27EC0"/>
  </w:footnote>
  <w:footnote w:type="continuationSeparator" w:id="0">
    <w:p w14:paraId="5F6C19B5" w14:textId="77777777" w:rsidR="00E27EC0" w:rsidRDefault="00E27EC0">
      <w:r>
        <w:continuationSeparator/>
      </w:r>
    </w:p>
    <w:p w14:paraId="51232C44" w14:textId="77777777" w:rsidR="00E27EC0" w:rsidRDefault="00E27EC0"/>
    <w:p w14:paraId="4D65FBAD" w14:textId="77777777" w:rsidR="00E27EC0" w:rsidRDefault="00E27EC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3A5FD0" w14:textId="77777777" w:rsidR="00506ED2" w:rsidRDefault="00506ED2" w:rsidP="000E1EF3">
    <w:pPr>
      <w:pStyle w:val="Header"/>
      <w:spacing w:after="210" w:line="240" w:lineRule="au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E3F3B1" w14:textId="77777777" w:rsidR="00506ED2" w:rsidRDefault="00506ED2" w:rsidP="00D34C2E">
    <w:pPr>
      <w:pStyle w:val="DocHead"/>
      <w:ind w:left="-119" w:right="-136" w:firstLine="119"/>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7FDD9" w14:textId="77777777" w:rsidR="00506ED2" w:rsidRPr="0044798C" w:rsidRDefault="00506ED2" w:rsidP="0044798C">
    <w:pPr>
      <w:pStyle w:val="DocHead"/>
      <w:ind w:left="-119" w:right="-136" w:firstLine="119"/>
      <w:jc w:val="center"/>
      <w:rPr>
        <w:rFonts w:ascii="Arial" w:hAnsi="Arial" w:cs="Arial"/>
        <w:sz w:val="22"/>
        <w:szCs w:val="22"/>
      </w:rPr>
    </w:pPr>
    <w:r w:rsidRPr="0044798C">
      <w:rPr>
        <w:rFonts w:ascii="Arial" w:hAnsi="Arial" w:cs="Arial"/>
        <w:sz w:val="22"/>
        <w:szCs w:val="22"/>
      </w:rPr>
      <w:t>Conference Title</w:t>
    </w:r>
  </w:p>
  <w:p w14:paraId="17225D2E" w14:textId="77777777" w:rsidR="00506ED2" w:rsidRDefault="00506ED2"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1F874625"/>
    <w:multiLevelType w:val="multilevel"/>
    <w:tmpl w:val="A7DADCBC"/>
    <w:lvl w:ilvl="0">
      <w:start w:val="6"/>
      <w:numFmt w:val="decimal"/>
      <w:lvlText w:val="%1"/>
      <w:lvlJc w:val="left"/>
      <w:pPr>
        <w:ind w:left="360" w:hanging="360"/>
      </w:pPr>
      <w:rPr>
        <w:rFonts w:hint="default"/>
        <w:b/>
        <w:sz w:val="16"/>
      </w:rPr>
    </w:lvl>
    <w:lvl w:ilvl="1">
      <w:start w:val="1"/>
      <w:numFmt w:val="decimal"/>
      <w:lvlText w:val="%1.%2"/>
      <w:lvlJc w:val="left"/>
      <w:pPr>
        <w:ind w:left="540" w:hanging="360"/>
      </w:pPr>
      <w:rPr>
        <w:rFonts w:hint="default"/>
        <w:b/>
        <w:sz w:val="16"/>
      </w:rPr>
    </w:lvl>
    <w:lvl w:ilvl="2">
      <w:start w:val="1"/>
      <w:numFmt w:val="decimal"/>
      <w:lvlText w:val="%1.%2.%3"/>
      <w:lvlJc w:val="left"/>
      <w:pPr>
        <w:ind w:left="360" w:hanging="360"/>
      </w:pPr>
      <w:rPr>
        <w:rFonts w:hint="default"/>
        <w:b/>
        <w:i/>
        <w:iCs/>
        <w:sz w:val="16"/>
      </w:rPr>
    </w:lvl>
    <w:lvl w:ilvl="3">
      <w:start w:val="1"/>
      <w:numFmt w:val="decimal"/>
      <w:lvlText w:val="%1.%2.%3.%4"/>
      <w:lvlJc w:val="left"/>
      <w:pPr>
        <w:ind w:left="1260" w:hanging="720"/>
      </w:pPr>
      <w:rPr>
        <w:rFonts w:hint="default"/>
        <w:b/>
        <w:sz w:val="16"/>
      </w:rPr>
    </w:lvl>
    <w:lvl w:ilvl="4">
      <w:start w:val="1"/>
      <w:numFmt w:val="decimal"/>
      <w:lvlText w:val="%1.%2.%3.%4.%5"/>
      <w:lvlJc w:val="left"/>
      <w:pPr>
        <w:ind w:left="1440" w:hanging="720"/>
      </w:pPr>
      <w:rPr>
        <w:rFonts w:hint="default"/>
        <w:b/>
        <w:sz w:val="16"/>
      </w:rPr>
    </w:lvl>
    <w:lvl w:ilvl="5">
      <w:start w:val="1"/>
      <w:numFmt w:val="decimal"/>
      <w:lvlText w:val="%1.%2.%3.%4.%5.%6"/>
      <w:lvlJc w:val="left"/>
      <w:pPr>
        <w:ind w:left="1980" w:hanging="1080"/>
      </w:pPr>
      <w:rPr>
        <w:rFonts w:hint="default"/>
        <w:b/>
        <w:sz w:val="16"/>
      </w:rPr>
    </w:lvl>
    <w:lvl w:ilvl="6">
      <w:start w:val="1"/>
      <w:numFmt w:val="decimal"/>
      <w:lvlText w:val="%1.%2.%3.%4.%5.%6.%7"/>
      <w:lvlJc w:val="left"/>
      <w:pPr>
        <w:ind w:left="2160" w:hanging="1080"/>
      </w:pPr>
      <w:rPr>
        <w:rFonts w:hint="default"/>
        <w:b/>
        <w:sz w:val="16"/>
      </w:rPr>
    </w:lvl>
    <w:lvl w:ilvl="7">
      <w:start w:val="1"/>
      <w:numFmt w:val="decimal"/>
      <w:lvlText w:val="%1.%2.%3.%4.%5.%6.%7.%8"/>
      <w:lvlJc w:val="left"/>
      <w:pPr>
        <w:ind w:left="2340" w:hanging="1080"/>
      </w:pPr>
      <w:rPr>
        <w:rFonts w:hint="default"/>
        <w:b/>
        <w:sz w:val="16"/>
      </w:rPr>
    </w:lvl>
    <w:lvl w:ilvl="8">
      <w:start w:val="1"/>
      <w:numFmt w:val="decimal"/>
      <w:lvlText w:val="%1.%2.%3.%4.%5.%6.%7.%8.%9"/>
      <w:lvlJc w:val="left"/>
      <w:pPr>
        <w:ind w:left="2880" w:hanging="1440"/>
      </w:pPr>
      <w:rPr>
        <w:rFonts w:hint="default"/>
        <w:b/>
        <w:sz w:val="16"/>
      </w:rPr>
    </w:lvl>
  </w:abstractNum>
  <w:abstractNum w:abstractNumId="3">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nsid w:val="335B67FC"/>
    <w:multiLevelType w:val="hybridMultilevel"/>
    <w:tmpl w:val="5DEA2DBC"/>
    <w:lvl w:ilvl="0" w:tplc="8D30D9A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E02E68"/>
    <w:multiLevelType w:val="hybridMultilevel"/>
    <w:tmpl w:val="064031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381B4C"/>
    <w:multiLevelType w:val="hybridMultilevel"/>
    <w:tmpl w:val="BD340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D6F63DC"/>
    <w:multiLevelType w:val="hybridMultilevel"/>
    <w:tmpl w:val="23E20C7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1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425"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2">
    <w:nsid w:val="5CC779BD"/>
    <w:multiLevelType w:val="hybridMultilevel"/>
    <w:tmpl w:val="3E92DD12"/>
    <w:lvl w:ilvl="0" w:tplc="4009000F">
      <w:start w:val="1"/>
      <w:numFmt w:val="decimal"/>
      <w:lvlText w:val="%1."/>
      <w:lvlJc w:val="left"/>
      <w:pPr>
        <w:ind w:left="960" w:hanging="360"/>
      </w:pPr>
    </w:lvl>
    <w:lvl w:ilvl="1" w:tplc="40090019" w:tentative="1">
      <w:start w:val="1"/>
      <w:numFmt w:val="lowerLetter"/>
      <w:lvlText w:val="%2."/>
      <w:lvlJc w:val="left"/>
      <w:pPr>
        <w:ind w:left="1680" w:hanging="360"/>
      </w:pPr>
    </w:lvl>
    <w:lvl w:ilvl="2" w:tplc="4009001B">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13">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4">
    <w:nsid w:val="5E92405E"/>
    <w:multiLevelType w:val="multilevel"/>
    <w:tmpl w:val="43766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6">
    <w:nsid w:val="674E6337"/>
    <w:multiLevelType w:val="hybridMultilevel"/>
    <w:tmpl w:val="97A8A924"/>
    <w:lvl w:ilvl="0" w:tplc="8278A4AA">
      <w:start w:val="1"/>
      <w:numFmt w:val="upperLetter"/>
      <w:lvlText w:val="%1)"/>
      <w:lvlJc w:val="left"/>
      <w:pPr>
        <w:ind w:left="720" w:hanging="360"/>
      </w:pPr>
      <w:rPr>
        <w:rFonts w:hint="default"/>
        <w:b/>
        <w:sz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2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21">
    <w:nsid w:val="78F94BA8"/>
    <w:multiLevelType w:val="hybridMultilevel"/>
    <w:tmpl w:val="4D44B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1"/>
  </w:num>
  <w:num w:numId="3">
    <w:abstractNumId w:val="11"/>
  </w:num>
  <w:num w:numId="4">
    <w:abstractNumId w:val="11"/>
  </w:num>
  <w:num w:numId="5">
    <w:abstractNumId w:val="0"/>
  </w:num>
  <w:num w:numId="6">
    <w:abstractNumId w:val="3"/>
  </w:num>
  <w:num w:numId="7">
    <w:abstractNumId w:val="13"/>
  </w:num>
  <w:num w:numId="8">
    <w:abstractNumId w:val="1"/>
  </w:num>
  <w:num w:numId="9">
    <w:abstractNumId w:val="9"/>
  </w:num>
  <w:num w:numId="10">
    <w:abstractNumId w:val="20"/>
  </w:num>
  <w:num w:numId="11">
    <w:abstractNumId w:val="19"/>
  </w:num>
  <w:num w:numId="12">
    <w:abstractNumId w:val="11"/>
  </w:num>
  <w:num w:numId="13">
    <w:abstractNumId w:val="11"/>
  </w:num>
  <w:num w:numId="14">
    <w:abstractNumId w:val="11"/>
  </w:num>
  <w:num w:numId="15">
    <w:abstractNumId w:val="11"/>
  </w:num>
  <w:num w:numId="16">
    <w:abstractNumId w:val="0"/>
  </w:num>
  <w:num w:numId="17">
    <w:abstractNumId w:val="3"/>
  </w:num>
  <w:num w:numId="18">
    <w:abstractNumId w:val="13"/>
  </w:num>
  <w:num w:numId="19">
    <w:abstractNumId w:val="1"/>
  </w:num>
  <w:num w:numId="20">
    <w:abstractNumId w:val="9"/>
  </w:num>
  <w:num w:numId="21">
    <w:abstractNumId w:val="0"/>
  </w:num>
  <w:num w:numId="22">
    <w:abstractNumId w:val="11"/>
  </w:num>
  <w:num w:numId="23">
    <w:abstractNumId w:val="11"/>
  </w:num>
  <w:num w:numId="24">
    <w:abstractNumId w:val="11"/>
  </w:num>
  <w:num w:numId="25">
    <w:abstractNumId w:val="11"/>
  </w:num>
  <w:num w:numId="26">
    <w:abstractNumId w:val="17"/>
  </w:num>
  <w:num w:numId="27">
    <w:abstractNumId w:val="18"/>
  </w:num>
  <w:num w:numId="28">
    <w:abstractNumId w:val="6"/>
  </w:num>
  <w:num w:numId="29">
    <w:abstractNumId w:val="10"/>
  </w:num>
  <w:num w:numId="30">
    <w:abstractNumId w:val="15"/>
  </w:num>
  <w:num w:numId="31">
    <w:abstractNumId w:val="1"/>
  </w:num>
  <w:num w:numId="32">
    <w:abstractNumId w:val="7"/>
  </w:num>
  <w:num w:numId="33">
    <w:abstractNumId w:val="21"/>
  </w:num>
  <w:num w:numId="34">
    <w:abstractNumId w:val="4"/>
  </w:num>
  <w:num w:numId="35">
    <w:abstractNumId w:val="16"/>
  </w:num>
  <w:num w:numId="36">
    <w:abstractNumId w:val="2"/>
  </w:num>
  <w:num w:numId="37">
    <w:abstractNumId w:val="12"/>
  </w:num>
  <w:num w:numId="38">
    <w:abstractNumId w:val="5"/>
  </w:num>
  <w:num w:numId="39">
    <w:abstractNumId w:val="14"/>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PostScriptOverText/>
  <w:embedTrueTypeFonts/>
  <w:mirrorMargins/>
  <w:proofState w:spelling="clean" w:grammar="clean"/>
  <w:attachedTemplate r:id="rId1"/>
  <w:defaultTabStop w:val="720"/>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409"/>
    <w:rsid w:val="00011B4B"/>
    <w:rsid w:val="00011C98"/>
    <w:rsid w:val="00017B85"/>
    <w:rsid w:val="0002766B"/>
    <w:rsid w:val="000301BA"/>
    <w:rsid w:val="00033F04"/>
    <w:rsid w:val="00047078"/>
    <w:rsid w:val="0005688C"/>
    <w:rsid w:val="00056920"/>
    <w:rsid w:val="000620A3"/>
    <w:rsid w:val="00067E37"/>
    <w:rsid w:val="00072AAA"/>
    <w:rsid w:val="00091BFA"/>
    <w:rsid w:val="000A48FC"/>
    <w:rsid w:val="000B0811"/>
    <w:rsid w:val="000B137C"/>
    <w:rsid w:val="000B1503"/>
    <w:rsid w:val="000B5E84"/>
    <w:rsid w:val="000C1409"/>
    <w:rsid w:val="000C3885"/>
    <w:rsid w:val="000D07A1"/>
    <w:rsid w:val="000D395C"/>
    <w:rsid w:val="000E1EF3"/>
    <w:rsid w:val="000E212B"/>
    <w:rsid w:val="000F0689"/>
    <w:rsid w:val="0011024F"/>
    <w:rsid w:val="00117A48"/>
    <w:rsid w:val="00117E53"/>
    <w:rsid w:val="00126BBE"/>
    <w:rsid w:val="00136D96"/>
    <w:rsid w:val="001446AE"/>
    <w:rsid w:val="00156579"/>
    <w:rsid w:val="00162B62"/>
    <w:rsid w:val="00163A94"/>
    <w:rsid w:val="0016771D"/>
    <w:rsid w:val="0017199C"/>
    <w:rsid w:val="0017435C"/>
    <w:rsid w:val="0018616B"/>
    <w:rsid w:val="00186B43"/>
    <w:rsid w:val="001934CE"/>
    <w:rsid w:val="001A5070"/>
    <w:rsid w:val="001B52AF"/>
    <w:rsid w:val="001B6E7B"/>
    <w:rsid w:val="001C3E38"/>
    <w:rsid w:val="001C4905"/>
    <w:rsid w:val="001C5606"/>
    <w:rsid w:val="001C578C"/>
    <w:rsid w:val="001D5EDD"/>
    <w:rsid w:val="001E4C89"/>
    <w:rsid w:val="001E4CDB"/>
    <w:rsid w:val="001E561D"/>
    <w:rsid w:val="001E74E7"/>
    <w:rsid w:val="001F168C"/>
    <w:rsid w:val="001F49A0"/>
    <w:rsid w:val="001F5AEB"/>
    <w:rsid w:val="00205238"/>
    <w:rsid w:val="00207409"/>
    <w:rsid w:val="00214700"/>
    <w:rsid w:val="00224644"/>
    <w:rsid w:val="002302A1"/>
    <w:rsid w:val="00234053"/>
    <w:rsid w:val="0023666F"/>
    <w:rsid w:val="00252C76"/>
    <w:rsid w:val="00254E6E"/>
    <w:rsid w:val="002610C9"/>
    <w:rsid w:val="00261CAB"/>
    <w:rsid w:val="0026239E"/>
    <w:rsid w:val="00284AD4"/>
    <w:rsid w:val="002C1AAA"/>
    <w:rsid w:val="002C28BD"/>
    <w:rsid w:val="002C3702"/>
    <w:rsid w:val="002C6F6A"/>
    <w:rsid w:val="002D6215"/>
    <w:rsid w:val="002E206D"/>
    <w:rsid w:val="002E75D5"/>
    <w:rsid w:val="002F3372"/>
    <w:rsid w:val="00314575"/>
    <w:rsid w:val="0031626B"/>
    <w:rsid w:val="0032615D"/>
    <w:rsid w:val="003312B7"/>
    <w:rsid w:val="003353FE"/>
    <w:rsid w:val="003400D6"/>
    <w:rsid w:val="00341FD7"/>
    <w:rsid w:val="00345526"/>
    <w:rsid w:val="0035149A"/>
    <w:rsid w:val="0035317C"/>
    <w:rsid w:val="003560E1"/>
    <w:rsid w:val="00357015"/>
    <w:rsid w:val="00362B0B"/>
    <w:rsid w:val="00377EDA"/>
    <w:rsid w:val="003806A4"/>
    <w:rsid w:val="00382D03"/>
    <w:rsid w:val="00385D7A"/>
    <w:rsid w:val="003B409F"/>
    <w:rsid w:val="003B73FF"/>
    <w:rsid w:val="003D2457"/>
    <w:rsid w:val="003D2768"/>
    <w:rsid w:val="003F59E7"/>
    <w:rsid w:val="003F6B02"/>
    <w:rsid w:val="004007A1"/>
    <w:rsid w:val="00422082"/>
    <w:rsid w:val="004332E7"/>
    <w:rsid w:val="00443668"/>
    <w:rsid w:val="004445C9"/>
    <w:rsid w:val="0044798C"/>
    <w:rsid w:val="00451CEA"/>
    <w:rsid w:val="00461BC8"/>
    <w:rsid w:val="00462DDB"/>
    <w:rsid w:val="00482DEC"/>
    <w:rsid w:val="00482DF5"/>
    <w:rsid w:val="004871EE"/>
    <w:rsid w:val="004A179E"/>
    <w:rsid w:val="004A52CA"/>
    <w:rsid w:val="004B1BE2"/>
    <w:rsid w:val="004C343D"/>
    <w:rsid w:val="004C3ED5"/>
    <w:rsid w:val="004D0EDB"/>
    <w:rsid w:val="004E5343"/>
    <w:rsid w:val="00502197"/>
    <w:rsid w:val="005031A3"/>
    <w:rsid w:val="00504D72"/>
    <w:rsid w:val="00506ED2"/>
    <w:rsid w:val="005106FB"/>
    <w:rsid w:val="00510F73"/>
    <w:rsid w:val="005150E6"/>
    <w:rsid w:val="00522F40"/>
    <w:rsid w:val="005250D2"/>
    <w:rsid w:val="0053373D"/>
    <w:rsid w:val="00537978"/>
    <w:rsid w:val="00542565"/>
    <w:rsid w:val="0054290F"/>
    <w:rsid w:val="0056302F"/>
    <w:rsid w:val="0056585F"/>
    <w:rsid w:val="00583F9C"/>
    <w:rsid w:val="0059035D"/>
    <w:rsid w:val="00592606"/>
    <w:rsid w:val="005968EA"/>
    <w:rsid w:val="005B1F08"/>
    <w:rsid w:val="005B73E7"/>
    <w:rsid w:val="005C3DFD"/>
    <w:rsid w:val="005E2A72"/>
    <w:rsid w:val="005E7CE3"/>
    <w:rsid w:val="00600354"/>
    <w:rsid w:val="00621A00"/>
    <w:rsid w:val="00627C13"/>
    <w:rsid w:val="00630286"/>
    <w:rsid w:val="00631518"/>
    <w:rsid w:val="00632723"/>
    <w:rsid w:val="006328ED"/>
    <w:rsid w:val="00635C68"/>
    <w:rsid w:val="00641670"/>
    <w:rsid w:val="006556F1"/>
    <w:rsid w:val="0066392D"/>
    <w:rsid w:val="00665852"/>
    <w:rsid w:val="006658BC"/>
    <w:rsid w:val="00682015"/>
    <w:rsid w:val="00682E5B"/>
    <w:rsid w:val="00686D6E"/>
    <w:rsid w:val="00687EA2"/>
    <w:rsid w:val="00690FF4"/>
    <w:rsid w:val="00693A82"/>
    <w:rsid w:val="00696237"/>
    <w:rsid w:val="006976F5"/>
    <w:rsid w:val="006A63E8"/>
    <w:rsid w:val="006D1C2D"/>
    <w:rsid w:val="006D2E27"/>
    <w:rsid w:val="006D49D1"/>
    <w:rsid w:val="006E1DAF"/>
    <w:rsid w:val="006F270B"/>
    <w:rsid w:val="006F641C"/>
    <w:rsid w:val="00705294"/>
    <w:rsid w:val="00713710"/>
    <w:rsid w:val="007145B3"/>
    <w:rsid w:val="00722D12"/>
    <w:rsid w:val="00723227"/>
    <w:rsid w:val="0072368E"/>
    <w:rsid w:val="007333E5"/>
    <w:rsid w:val="00737A1B"/>
    <w:rsid w:val="00737ADD"/>
    <w:rsid w:val="00754B22"/>
    <w:rsid w:val="00754B28"/>
    <w:rsid w:val="00755C05"/>
    <w:rsid w:val="00757D4F"/>
    <w:rsid w:val="007707D5"/>
    <w:rsid w:val="00771126"/>
    <w:rsid w:val="007713F1"/>
    <w:rsid w:val="00783D5B"/>
    <w:rsid w:val="00785615"/>
    <w:rsid w:val="007925ED"/>
    <w:rsid w:val="007A486A"/>
    <w:rsid w:val="007B202A"/>
    <w:rsid w:val="007B4855"/>
    <w:rsid w:val="007C1D0B"/>
    <w:rsid w:val="007D43FA"/>
    <w:rsid w:val="007D56DF"/>
    <w:rsid w:val="007D6306"/>
    <w:rsid w:val="007D6B57"/>
    <w:rsid w:val="007E4D5D"/>
    <w:rsid w:val="008009FC"/>
    <w:rsid w:val="00813691"/>
    <w:rsid w:val="00816027"/>
    <w:rsid w:val="00816FBE"/>
    <w:rsid w:val="00820279"/>
    <w:rsid w:val="0082300C"/>
    <w:rsid w:val="008361BF"/>
    <w:rsid w:val="00840E5D"/>
    <w:rsid w:val="00847763"/>
    <w:rsid w:val="00852F54"/>
    <w:rsid w:val="00863925"/>
    <w:rsid w:val="008810F0"/>
    <w:rsid w:val="008919E4"/>
    <w:rsid w:val="008A0BC7"/>
    <w:rsid w:val="008A13B9"/>
    <w:rsid w:val="008A2EFC"/>
    <w:rsid w:val="008A53C2"/>
    <w:rsid w:val="008B0EB7"/>
    <w:rsid w:val="008B181B"/>
    <w:rsid w:val="008B4882"/>
    <w:rsid w:val="008C0E58"/>
    <w:rsid w:val="008C36A9"/>
    <w:rsid w:val="008D19C0"/>
    <w:rsid w:val="008F15FB"/>
    <w:rsid w:val="008F52A6"/>
    <w:rsid w:val="008F6676"/>
    <w:rsid w:val="00900A18"/>
    <w:rsid w:val="00902534"/>
    <w:rsid w:val="00913271"/>
    <w:rsid w:val="0091369B"/>
    <w:rsid w:val="00913E48"/>
    <w:rsid w:val="00914A57"/>
    <w:rsid w:val="0091660E"/>
    <w:rsid w:val="00920483"/>
    <w:rsid w:val="00923CA2"/>
    <w:rsid w:val="00925A11"/>
    <w:rsid w:val="00927DCF"/>
    <w:rsid w:val="00930789"/>
    <w:rsid w:val="0093088C"/>
    <w:rsid w:val="00955515"/>
    <w:rsid w:val="009609A6"/>
    <w:rsid w:val="009726F6"/>
    <w:rsid w:val="0097605A"/>
    <w:rsid w:val="009802D0"/>
    <w:rsid w:val="00984C13"/>
    <w:rsid w:val="009A6D87"/>
    <w:rsid w:val="009B4257"/>
    <w:rsid w:val="009B4B01"/>
    <w:rsid w:val="009B7CF7"/>
    <w:rsid w:val="009C6F37"/>
    <w:rsid w:val="009D379A"/>
    <w:rsid w:val="009D5D17"/>
    <w:rsid w:val="009D6A20"/>
    <w:rsid w:val="009D747E"/>
    <w:rsid w:val="009E0B4E"/>
    <w:rsid w:val="009E132D"/>
    <w:rsid w:val="009E58BD"/>
    <w:rsid w:val="009E7F41"/>
    <w:rsid w:val="009F7A28"/>
    <w:rsid w:val="00A00E8C"/>
    <w:rsid w:val="00A048BE"/>
    <w:rsid w:val="00A07F78"/>
    <w:rsid w:val="00A11EA3"/>
    <w:rsid w:val="00A236AB"/>
    <w:rsid w:val="00A24C23"/>
    <w:rsid w:val="00A32103"/>
    <w:rsid w:val="00A36009"/>
    <w:rsid w:val="00A418F7"/>
    <w:rsid w:val="00A512A8"/>
    <w:rsid w:val="00A603FA"/>
    <w:rsid w:val="00A604AF"/>
    <w:rsid w:val="00A62CFE"/>
    <w:rsid w:val="00A6350D"/>
    <w:rsid w:val="00A7389D"/>
    <w:rsid w:val="00AA0570"/>
    <w:rsid w:val="00AA3ABD"/>
    <w:rsid w:val="00AA64F0"/>
    <w:rsid w:val="00AB78CD"/>
    <w:rsid w:val="00AD6F25"/>
    <w:rsid w:val="00AE4154"/>
    <w:rsid w:val="00AF1CB5"/>
    <w:rsid w:val="00B02328"/>
    <w:rsid w:val="00B11DE7"/>
    <w:rsid w:val="00B12D20"/>
    <w:rsid w:val="00B133A6"/>
    <w:rsid w:val="00B15DC5"/>
    <w:rsid w:val="00B21746"/>
    <w:rsid w:val="00B24218"/>
    <w:rsid w:val="00B2481F"/>
    <w:rsid w:val="00B405A2"/>
    <w:rsid w:val="00B51B15"/>
    <w:rsid w:val="00B734D9"/>
    <w:rsid w:val="00B9083B"/>
    <w:rsid w:val="00B95457"/>
    <w:rsid w:val="00BB03D0"/>
    <w:rsid w:val="00BC6D5A"/>
    <w:rsid w:val="00BD43D2"/>
    <w:rsid w:val="00BD706A"/>
    <w:rsid w:val="00BD7205"/>
    <w:rsid w:val="00BE1E9E"/>
    <w:rsid w:val="00BF019F"/>
    <w:rsid w:val="00BF6C02"/>
    <w:rsid w:val="00C078F6"/>
    <w:rsid w:val="00C47A7C"/>
    <w:rsid w:val="00C5269A"/>
    <w:rsid w:val="00C76F3E"/>
    <w:rsid w:val="00C82B1F"/>
    <w:rsid w:val="00CB50D1"/>
    <w:rsid w:val="00CC2640"/>
    <w:rsid w:val="00CC6334"/>
    <w:rsid w:val="00CD1499"/>
    <w:rsid w:val="00CD347D"/>
    <w:rsid w:val="00CE4270"/>
    <w:rsid w:val="00CE666F"/>
    <w:rsid w:val="00CF233F"/>
    <w:rsid w:val="00CF3092"/>
    <w:rsid w:val="00D01458"/>
    <w:rsid w:val="00D26D32"/>
    <w:rsid w:val="00D34C2E"/>
    <w:rsid w:val="00D36A50"/>
    <w:rsid w:val="00D36AA0"/>
    <w:rsid w:val="00D548C2"/>
    <w:rsid w:val="00D63BD4"/>
    <w:rsid w:val="00D709CB"/>
    <w:rsid w:val="00D74151"/>
    <w:rsid w:val="00D75EC2"/>
    <w:rsid w:val="00D76010"/>
    <w:rsid w:val="00D76546"/>
    <w:rsid w:val="00D80400"/>
    <w:rsid w:val="00D809FB"/>
    <w:rsid w:val="00D859FA"/>
    <w:rsid w:val="00DA4D65"/>
    <w:rsid w:val="00DA67DA"/>
    <w:rsid w:val="00DA6EB5"/>
    <w:rsid w:val="00DB53FA"/>
    <w:rsid w:val="00DC3EC2"/>
    <w:rsid w:val="00DD209D"/>
    <w:rsid w:val="00DD27FA"/>
    <w:rsid w:val="00DD4DA1"/>
    <w:rsid w:val="00DD74B4"/>
    <w:rsid w:val="00DE0238"/>
    <w:rsid w:val="00DF3F68"/>
    <w:rsid w:val="00DF749C"/>
    <w:rsid w:val="00E20E3D"/>
    <w:rsid w:val="00E27EC0"/>
    <w:rsid w:val="00E4473D"/>
    <w:rsid w:val="00E45CE0"/>
    <w:rsid w:val="00E45E17"/>
    <w:rsid w:val="00E46901"/>
    <w:rsid w:val="00E46DA6"/>
    <w:rsid w:val="00E510A3"/>
    <w:rsid w:val="00E56854"/>
    <w:rsid w:val="00E63611"/>
    <w:rsid w:val="00E67D04"/>
    <w:rsid w:val="00E748D7"/>
    <w:rsid w:val="00E8366B"/>
    <w:rsid w:val="00E94444"/>
    <w:rsid w:val="00E956F7"/>
    <w:rsid w:val="00E96151"/>
    <w:rsid w:val="00EA50B1"/>
    <w:rsid w:val="00EB0CF3"/>
    <w:rsid w:val="00EB5F86"/>
    <w:rsid w:val="00EC11E9"/>
    <w:rsid w:val="00EC4A5E"/>
    <w:rsid w:val="00EC6FDC"/>
    <w:rsid w:val="00ED11E9"/>
    <w:rsid w:val="00EE4C8B"/>
    <w:rsid w:val="00EE5FA6"/>
    <w:rsid w:val="00EE729D"/>
    <w:rsid w:val="00EF297F"/>
    <w:rsid w:val="00F01DE8"/>
    <w:rsid w:val="00F05F2A"/>
    <w:rsid w:val="00F1115C"/>
    <w:rsid w:val="00F11FB0"/>
    <w:rsid w:val="00F13616"/>
    <w:rsid w:val="00F17629"/>
    <w:rsid w:val="00F2633D"/>
    <w:rsid w:val="00F27D84"/>
    <w:rsid w:val="00F27E46"/>
    <w:rsid w:val="00F37BB7"/>
    <w:rsid w:val="00F41166"/>
    <w:rsid w:val="00F41EBF"/>
    <w:rsid w:val="00F440F5"/>
    <w:rsid w:val="00F50AAF"/>
    <w:rsid w:val="00F51BA9"/>
    <w:rsid w:val="00F54B65"/>
    <w:rsid w:val="00F61D71"/>
    <w:rsid w:val="00F65830"/>
    <w:rsid w:val="00F725C1"/>
    <w:rsid w:val="00F77CA9"/>
    <w:rsid w:val="00F81637"/>
    <w:rsid w:val="00F83C02"/>
    <w:rsid w:val="00F91D36"/>
    <w:rsid w:val="00FA677E"/>
    <w:rsid w:val="00FA77FB"/>
    <w:rsid w:val="00FB06D7"/>
    <w:rsid w:val="00FB6526"/>
    <w:rsid w:val="00FB7184"/>
    <w:rsid w:val="00FF6672"/>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315E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ind w:left="0"/>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63BD4"/>
    <w:pPr>
      <w:keepNext/>
      <w:tabs>
        <w:tab w:val="center" w:pos="5189"/>
        <w:tab w:val="left" w:pos="9525"/>
      </w:tabs>
      <w:suppressAutoHyphens/>
      <w:spacing w:after="180" w:line="300" w:lineRule="exact"/>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 w:type="character" w:customStyle="1" w:styleId="UnresolvedMention">
    <w:name w:val="Unresolved Mention"/>
    <w:basedOn w:val="DefaultParagraphFont"/>
    <w:uiPriority w:val="99"/>
    <w:semiHidden/>
    <w:unhideWhenUsed/>
    <w:rsid w:val="001A5070"/>
    <w:rPr>
      <w:color w:val="605E5C"/>
      <w:shd w:val="clear" w:color="auto" w:fill="E1DFDD"/>
    </w:rPr>
  </w:style>
  <w:style w:type="paragraph" w:styleId="BodyText">
    <w:name w:val="Body Text"/>
    <w:basedOn w:val="Normal"/>
    <w:link w:val="BodyTextChar"/>
    <w:uiPriority w:val="99"/>
    <w:semiHidden/>
    <w:unhideWhenUsed/>
    <w:rsid w:val="00126BBE"/>
    <w:pPr>
      <w:spacing w:after="120"/>
    </w:pPr>
  </w:style>
  <w:style w:type="character" w:customStyle="1" w:styleId="BodyTextChar">
    <w:name w:val="Body Text Char"/>
    <w:basedOn w:val="DefaultParagraphFont"/>
    <w:link w:val="BodyText"/>
    <w:uiPriority w:val="99"/>
    <w:semiHidden/>
    <w:rsid w:val="00126BBE"/>
    <w:rPr>
      <w:sz w:val="16"/>
      <w:lang w:val="en-GB" w:eastAsia="en-US"/>
    </w:rPr>
  </w:style>
  <w:style w:type="paragraph" w:customStyle="1" w:styleId="IEEEParagraph">
    <w:name w:val="IEEE Paragraph"/>
    <w:basedOn w:val="Normal"/>
    <w:rsid w:val="00126BBE"/>
    <w:pPr>
      <w:widowControl/>
      <w:suppressAutoHyphens/>
      <w:snapToGrid w:val="0"/>
      <w:spacing w:line="240" w:lineRule="auto"/>
      <w:ind w:firstLine="216"/>
      <w:jc w:val="both"/>
    </w:pPr>
    <w:rPr>
      <w:sz w:val="20"/>
      <w:szCs w:val="24"/>
      <w:lang w:val="en-AU" w:eastAsia="zh-CN"/>
    </w:rPr>
  </w:style>
  <w:style w:type="paragraph" w:customStyle="1" w:styleId="TableContents">
    <w:name w:val="Table Contents"/>
    <w:basedOn w:val="Normal"/>
    <w:rsid w:val="00B9083B"/>
    <w:pPr>
      <w:suppressLineNumbers/>
      <w:suppressAutoHyphens/>
      <w:spacing w:line="240" w:lineRule="auto"/>
    </w:pPr>
    <w:rPr>
      <w:sz w:val="24"/>
      <w:szCs w:val="24"/>
      <w:lang w:val="en-AU" w:eastAsia="zh-CN"/>
    </w:rPr>
  </w:style>
  <w:style w:type="paragraph" w:styleId="ListParagraph">
    <w:name w:val="List Paragraph"/>
    <w:basedOn w:val="Normal"/>
    <w:uiPriority w:val="34"/>
    <w:qFormat/>
    <w:rsid w:val="008A2EFC"/>
    <w:pPr>
      <w:ind w:left="720"/>
      <w:contextualSpacing/>
    </w:pPr>
  </w:style>
  <w:style w:type="character" w:styleId="Emphasis">
    <w:name w:val="Emphasis"/>
    <w:basedOn w:val="DefaultParagraphFont"/>
    <w:uiPriority w:val="20"/>
    <w:qFormat/>
    <w:rsid w:val="002C3702"/>
    <w:rPr>
      <w:i/>
      <w:iCs/>
    </w:rPr>
  </w:style>
  <w:style w:type="paragraph" w:styleId="NormalWeb">
    <w:name w:val="Normal (Web)"/>
    <w:basedOn w:val="Normal"/>
    <w:uiPriority w:val="99"/>
    <w:semiHidden/>
    <w:unhideWhenUsed/>
    <w:rsid w:val="00B11DE7"/>
    <w:pPr>
      <w:widowControl/>
      <w:spacing w:before="100" w:beforeAutospacing="1" w:after="100" w:afterAutospacing="1" w:line="240" w:lineRule="auto"/>
    </w:pPr>
    <w:rPr>
      <w:rFonts w:eastAsia="Times New Roman"/>
      <w:sz w:val="24"/>
      <w:szCs w:val="24"/>
      <w:lang w:val="en-IN" w:eastAsia="en-IN"/>
    </w:rPr>
  </w:style>
  <w:style w:type="character" w:styleId="Strong">
    <w:name w:val="Strong"/>
    <w:basedOn w:val="DefaultParagraphFont"/>
    <w:uiPriority w:val="22"/>
    <w:qFormat/>
    <w:rsid w:val="00B11DE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ind w:left="0"/>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63BD4"/>
    <w:pPr>
      <w:keepNext/>
      <w:tabs>
        <w:tab w:val="center" w:pos="5189"/>
        <w:tab w:val="left" w:pos="9525"/>
      </w:tabs>
      <w:suppressAutoHyphens/>
      <w:spacing w:after="180" w:line="300" w:lineRule="exact"/>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 w:type="character" w:customStyle="1" w:styleId="UnresolvedMention">
    <w:name w:val="Unresolved Mention"/>
    <w:basedOn w:val="DefaultParagraphFont"/>
    <w:uiPriority w:val="99"/>
    <w:semiHidden/>
    <w:unhideWhenUsed/>
    <w:rsid w:val="001A5070"/>
    <w:rPr>
      <w:color w:val="605E5C"/>
      <w:shd w:val="clear" w:color="auto" w:fill="E1DFDD"/>
    </w:rPr>
  </w:style>
  <w:style w:type="paragraph" w:styleId="BodyText">
    <w:name w:val="Body Text"/>
    <w:basedOn w:val="Normal"/>
    <w:link w:val="BodyTextChar"/>
    <w:uiPriority w:val="99"/>
    <w:semiHidden/>
    <w:unhideWhenUsed/>
    <w:rsid w:val="00126BBE"/>
    <w:pPr>
      <w:spacing w:after="120"/>
    </w:pPr>
  </w:style>
  <w:style w:type="character" w:customStyle="1" w:styleId="BodyTextChar">
    <w:name w:val="Body Text Char"/>
    <w:basedOn w:val="DefaultParagraphFont"/>
    <w:link w:val="BodyText"/>
    <w:uiPriority w:val="99"/>
    <w:semiHidden/>
    <w:rsid w:val="00126BBE"/>
    <w:rPr>
      <w:sz w:val="16"/>
      <w:lang w:val="en-GB" w:eastAsia="en-US"/>
    </w:rPr>
  </w:style>
  <w:style w:type="paragraph" w:customStyle="1" w:styleId="IEEEParagraph">
    <w:name w:val="IEEE Paragraph"/>
    <w:basedOn w:val="Normal"/>
    <w:rsid w:val="00126BBE"/>
    <w:pPr>
      <w:widowControl/>
      <w:suppressAutoHyphens/>
      <w:snapToGrid w:val="0"/>
      <w:spacing w:line="240" w:lineRule="auto"/>
      <w:ind w:firstLine="216"/>
      <w:jc w:val="both"/>
    </w:pPr>
    <w:rPr>
      <w:sz w:val="20"/>
      <w:szCs w:val="24"/>
      <w:lang w:val="en-AU" w:eastAsia="zh-CN"/>
    </w:rPr>
  </w:style>
  <w:style w:type="paragraph" w:customStyle="1" w:styleId="TableContents">
    <w:name w:val="Table Contents"/>
    <w:basedOn w:val="Normal"/>
    <w:rsid w:val="00B9083B"/>
    <w:pPr>
      <w:suppressLineNumbers/>
      <w:suppressAutoHyphens/>
      <w:spacing w:line="240" w:lineRule="auto"/>
    </w:pPr>
    <w:rPr>
      <w:sz w:val="24"/>
      <w:szCs w:val="24"/>
      <w:lang w:val="en-AU" w:eastAsia="zh-CN"/>
    </w:rPr>
  </w:style>
  <w:style w:type="paragraph" w:styleId="ListParagraph">
    <w:name w:val="List Paragraph"/>
    <w:basedOn w:val="Normal"/>
    <w:uiPriority w:val="34"/>
    <w:qFormat/>
    <w:rsid w:val="008A2EFC"/>
    <w:pPr>
      <w:ind w:left="720"/>
      <w:contextualSpacing/>
    </w:pPr>
  </w:style>
  <w:style w:type="character" w:styleId="Emphasis">
    <w:name w:val="Emphasis"/>
    <w:basedOn w:val="DefaultParagraphFont"/>
    <w:uiPriority w:val="20"/>
    <w:qFormat/>
    <w:rsid w:val="002C3702"/>
    <w:rPr>
      <w:i/>
      <w:iCs/>
    </w:rPr>
  </w:style>
  <w:style w:type="paragraph" w:styleId="NormalWeb">
    <w:name w:val="Normal (Web)"/>
    <w:basedOn w:val="Normal"/>
    <w:uiPriority w:val="99"/>
    <w:semiHidden/>
    <w:unhideWhenUsed/>
    <w:rsid w:val="00B11DE7"/>
    <w:pPr>
      <w:widowControl/>
      <w:spacing w:before="100" w:beforeAutospacing="1" w:after="100" w:afterAutospacing="1" w:line="240" w:lineRule="auto"/>
    </w:pPr>
    <w:rPr>
      <w:rFonts w:eastAsia="Times New Roman"/>
      <w:sz w:val="24"/>
      <w:szCs w:val="24"/>
      <w:lang w:val="en-IN" w:eastAsia="en-IN"/>
    </w:rPr>
  </w:style>
  <w:style w:type="character" w:styleId="Strong">
    <w:name w:val="Strong"/>
    <w:basedOn w:val="DefaultParagraphFont"/>
    <w:uiPriority w:val="22"/>
    <w:qFormat/>
    <w:rsid w:val="00B11D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64539">
      <w:bodyDiv w:val="1"/>
      <w:marLeft w:val="0"/>
      <w:marRight w:val="0"/>
      <w:marTop w:val="0"/>
      <w:marBottom w:val="0"/>
      <w:divBdr>
        <w:top w:val="none" w:sz="0" w:space="0" w:color="auto"/>
        <w:left w:val="none" w:sz="0" w:space="0" w:color="auto"/>
        <w:bottom w:val="none" w:sz="0" w:space="0" w:color="auto"/>
        <w:right w:val="none" w:sz="0" w:space="0" w:color="auto"/>
      </w:divBdr>
    </w:div>
    <w:div w:id="14618098">
      <w:bodyDiv w:val="1"/>
      <w:marLeft w:val="0"/>
      <w:marRight w:val="0"/>
      <w:marTop w:val="0"/>
      <w:marBottom w:val="0"/>
      <w:divBdr>
        <w:top w:val="none" w:sz="0" w:space="0" w:color="auto"/>
        <w:left w:val="none" w:sz="0" w:space="0" w:color="auto"/>
        <w:bottom w:val="none" w:sz="0" w:space="0" w:color="auto"/>
        <w:right w:val="none" w:sz="0" w:space="0" w:color="auto"/>
      </w:divBdr>
    </w:div>
    <w:div w:id="57635599">
      <w:bodyDiv w:val="1"/>
      <w:marLeft w:val="0"/>
      <w:marRight w:val="0"/>
      <w:marTop w:val="0"/>
      <w:marBottom w:val="0"/>
      <w:divBdr>
        <w:top w:val="none" w:sz="0" w:space="0" w:color="auto"/>
        <w:left w:val="none" w:sz="0" w:space="0" w:color="auto"/>
        <w:bottom w:val="none" w:sz="0" w:space="0" w:color="auto"/>
        <w:right w:val="none" w:sz="0" w:space="0" w:color="auto"/>
      </w:divBdr>
    </w:div>
    <w:div w:id="77096223">
      <w:bodyDiv w:val="1"/>
      <w:marLeft w:val="0"/>
      <w:marRight w:val="0"/>
      <w:marTop w:val="0"/>
      <w:marBottom w:val="0"/>
      <w:divBdr>
        <w:top w:val="none" w:sz="0" w:space="0" w:color="auto"/>
        <w:left w:val="none" w:sz="0" w:space="0" w:color="auto"/>
        <w:bottom w:val="none" w:sz="0" w:space="0" w:color="auto"/>
        <w:right w:val="none" w:sz="0" w:space="0" w:color="auto"/>
      </w:divBdr>
      <w:divsChild>
        <w:div w:id="2093117687">
          <w:marLeft w:val="0"/>
          <w:marRight w:val="0"/>
          <w:marTop w:val="0"/>
          <w:marBottom w:val="0"/>
          <w:divBdr>
            <w:top w:val="none" w:sz="0" w:space="0" w:color="auto"/>
            <w:left w:val="none" w:sz="0" w:space="0" w:color="auto"/>
            <w:bottom w:val="none" w:sz="0" w:space="0" w:color="auto"/>
            <w:right w:val="none" w:sz="0" w:space="0" w:color="auto"/>
          </w:divBdr>
        </w:div>
      </w:divsChild>
    </w:div>
    <w:div w:id="96292495">
      <w:bodyDiv w:val="1"/>
      <w:marLeft w:val="0"/>
      <w:marRight w:val="0"/>
      <w:marTop w:val="0"/>
      <w:marBottom w:val="0"/>
      <w:divBdr>
        <w:top w:val="none" w:sz="0" w:space="0" w:color="auto"/>
        <w:left w:val="none" w:sz="0" w:space="0" w:color="auto"/>
        <w:bottom w:val="none" w:sz="0" w:space="0" w:color="auto"/>
        <w:right w:val="none" w:sz="0" w:space="0" w:color="auto"/>
      </w:divBdr>
    </w:div>
    <w:div w:id="147209471">
      <w:bodyDiv w:val="1"/>
      <w:marLeft w:val="0"/>
      <w:marRight w:val="0"/>
      <w:marTop w:val="0"/>
      <w:marBottom w:val="0"/>
      <w:divBdr>
        <w:top w:val="none" w:sz="0" w:space="0" w:color="auto"/>
        <w:left w:val="none" w:sz="0" w:space="0" w:color="auto"/>
        <w:bottom w:val="none" w:sz="0" w:space="0" w:color="auto"/>
        <w:right w:val="none" w:sz="0" w:space="0" w:color="auto"/>
      </w:divBdr>
    </w:div>
    <w:div w:id="157112074">
      <w:bodyDiv w:val="1"/>
      <w:marLeft w:val="0"/>
      <w:marRight w:val="0"/>
      <w:marTop w:val="0"/>
      <w:marBottom w:val="0"/>
      <w:divBdr>
        <w:top w:val="none" w:sz="0" w:space="0" w:color="auto"/>
        <w:left w:val="none" w:sz="0" w:space="0" w:color="auto"/>
        <w:bottom w:val="none" w:sz="0" w:space="0" w:color="auto"/>
        <w:right w:val="none" w:sz="0" w:space="0" w:color="auto"/>
      </w:divBdr>
    </w:div>
    <w:div w:id="217324878">
      <w:bodyDiv w:val="1"/>
      <w:marLeft w:val="0"/>
      <w:marRight w:val="0"/>
      <w:marTop w:val="0"/>
      <w:marBottom w:val="0"/>
      <w:divBdr>
        <w:top w:val="none" w:sz="0" w:space="0" w:color="auto"/>
        <w:left w:val="none" w:sz="0" w:space="0" w:color="auto"/>
        <w:bottom w:val="none" w:sz="0" w:space="0" w:color="auto"/>
        <w:right w:val="none" w:sz="0" w:space="0" w:color="auto"/>
      </w:divBdr>
    </w:div>
    <w:div w:id="233977699">
      <w:bodyDiv w:val="1"/>
      <w:marLeft w:val="0"/>
      <w:marRight w:val="0"/>
      <w:marTop w:val="0"/>
      <w:marBottom w:val="0"/>
      <w:divBdr>
        <w:top w:val="none" w:sz="0" w:space="0" w:color="auto"/>
        <w:left w:val="none" w:sz="0" w:space="0" w:color="auto"/>
        <w:bottom w:val="none" w:sz="0" w:space="0" w:color="auto"/>
        <w:right w:val="none" w:sz="0" w:space="0" w:color="auto"/>
      </w:divBdr>
    </w:div>
    <w:div w:id="261230743">
      <w:bodyDiv w:val="1"/>
      <w:marLeft w:val="0"/>
      <w:marRight w:val="0"/>
      <w:marTop w:val="0"/>
      <w:marBottom w:val="0"/>
      <w:divBdr>
        <w:top w:val="none" w:sz="0" w:space="0" w:color="auto"/>
        <w:left w:val="none" w:sz="0" w:space="0" w:color="auto"/>
        <w:bottom w:val="none" w:sz="0" w:space="0" w:color="auto"/>
        <w:right w:val="none" w:sz="0" w:space="0" w:color="auto"/>
      </w:divBdr>
    </w:div>
    <w:div w:id="301468197">
      <w:bodyDiv w:val="1"/>
      <w:marLeft w:val="0"/>
      <w:marRight w:val="0"/>
      <w:marTop w:val="0"/>
      <w:marBottom w:val="0"/>
      <w:divBdr>
        <w:top w:val="none" w:sz="0" w:space="0" w:color="auto"/>
        <w:left w:val="none" w:sz="0" w:space="0" w:color="auto"/>
        <w:bottom w:val="none" w:sz="0" w:space="0" w:color="auto"/>
        <w:right w:val="none" w:sz="0" w:space="0" w:color="auto"/>
      </w:divBdr>
    </w:div>
    <w:div w:id="323241588">
      <w:bodyDiv w:val="1"/>
      <w:marLeft w:val="0"/>
      <w:marRight w:val="0"/>
      <w:marTop w:val="0"/>
      <w:marBottom w:val="0"/>
      <w:divBdr>
        <w:top w:val="none" w:sz="0" w:space="0" w:color="auto"/>
        <w:left w:val="none" w:sz="0" w:space="0" w:color="auto"/>
        <w:bottom w:val="none" w:sz="0" w:space="0" w:color="auto"/>
        <w:right w:val="none" w:sz="0" w:space="0" w:color="auto"/>
      </w:divBdr>
    </w:div>
    <w:div w:id="324674400">
      <w:bodyDiv w:val="1"/>
      <w:marLeft w:val="0"/>
      <w:marRight w:val="0"/>
      <w:marTop w:val="0"/>
      <w:marBottom w:val="0"/>
      <w:divBdr>
        <w:top w:val="none" w:sz="0" w:space="0" w:color="auto"/>
        <w:left w:val="none" w:sz="0" w:space="0" w:color="auto"/>
        <w:bottom w:val="none" w:sz="0" w:space="0" w:color="auto"/>
        <w:right w:val="none" w:sz="0" w:space="0" w:color="auto"/>
      </w:divBdr>
    </w:div>
    <w:div w:id="372582933">
      <w:bodyDiv w:val="1"/>
      <w:marLeft w:val="0"/>
      <w:marRight w:val="0"/>
      <w:marTop w:val="0"/>
      <w:marBottom w:val="0"/>
      <w:divBdr>
        <w:top w:val="none" w:sz="0" w:space="0" w:color="auto"/>
        <w:left w:val="none" w:sz="0" w:space="0" w:color="auto"/>
        <w:bottom w:val="none" w:sz="0" w:space="0" w:color="auto"/>
        <w:right w:val="none" w:sz="0" w:space="0" w:color="auto"/>
      </w:divBdr>
    </w:div>
    <w:div w:id="436028865">
      <w:bodyDiv w:val="1"/>
      <w:marLeft w:val="0"/>
      <w:marRight w:val="0"/>
      <w:marTop w:val="0"/>
      <w:marBottom w:val="0"/>
      <w:divBdr>
        <w:top w:val="none" w:sz="0" w:space="0" w:color="auto"/>
        <w:left w:val="none" w:sz="0" w:space="0" w:color="auto"/>
        <w:bottom w:val="none" w:sz="0" w:space="0" w:color="auto"/>
        <w:right w:val="none" w:sz="0" w:space="0" w:color="auto"/>
      </w:divBdr>
    </w:div>
    <w:div w:id="453254304">
      <w:bodyDiv w:val="1"/>
      <w:marLeft w:val="0"/>
      <w:marRight w:val="0"/>
      <w:marTop w:val="0"/>
      <w:marBottom w:val="0"/>
      <w:divBdr>
        <w:top w:val="none" w:sz="0" w:space="0" w:color="auto"/>
        <w:left w:val="none" w:sz="0" w:space="0" w:color="auto"/>
        <w:bottom w:val="none" w:sz="0" w:space="0" w:color="auto"/>
        <w:right w:val="none" w:sz="0" w:space="0" w:color="auto"/>
      </w:divBdr>
    </w:div>
    <w:div w:id="487941257">
      <w:bodyDiv w:val="1"/>
      <w:marLeft w:val="0"/>
      <w:marRight w:val="0"/>
      <w:marTop w:val="0"/>
      <w:marBottom w:val="0"/>
      <w:divBdr>
        <w:top w:val="none" w:sz="0" w:space="0" w:color="auto"/>
        <w:left w:val="none" w:sz="0" w:space="0" w:color="auto"/>
        <w:bottom w:val="none" w:sz="0" w:space="0" w:color="auto"/>
        <w:right w:val="none" w:sz="0" w:space="0" w:color="auto"/>
      </w:divBdr>
    </w:div>
    <w:div w:id="496071119">
      <w:bodyDiv w:val="1"/>
      <w:marLeft w:val="0"/>
      <w:marRight w:val="0"/>
      <w:marTop w:val="0"/>
      <w:marBottom w:val="0"/>
      <w:divBdr>
        <w:top w:val="none" w:sz="0" w:space="0" w:color="auto"/>
        <w:left w:val="none" w:sz="0" w:space="0" w:color="auto"/>
        <w:bottom w:val="none" w:sz="0" w:space="0" w:color="auto"/>
        <w:right w:val="none" w:sz="0" w:space="0" w:color="auto"/>
      </w:divBdr>
    </w:div>
    <w:div w:id="514227704">
      <w:bodyDiv w:val="1"/>
      <w:marLeft w:val="0"/>
      <w:marRight w:val="0"/>
      <w:marTop w:val="0"/>
      <w:marBottom w:val="0"/>
      <w:divBdr>
        <w:top w:val="none" w:sz="0" w:space="0" w:color="auto"/>
        <w:left w:val="none" w:sz="0" w:space="0" w:color="auto"/>
        <w:bottom w:val="none" w:sz="0" w:space="0" w:color="auto"/>
        <w:right w:val="none" w:sz="0" w:space="0" w:color="auto"/>
      </w:divBdr>
    </w:div>
    <w:div w:id="601649530">
      <w:bodyDiv w:val="1"/>
      <w:marLeft w:val="0"/>
      <w:marRight w:val="0"/>
      <w:marTop w:val="0"/>
      <w:marBottom w:val="0"/>
      <w:divBdr>
        <w:top w:val="none" w:sz="0" w:space="0" w:color="auto"/>
        <w:left w:val="none" w:sz="0" w:space="0" w:color="auto"/>
        <w:bottom w:val="none" w:sz="0" w:space="0" w:color="auto"/>
        <w:right w:val="none" w:sz="0" w:space="0" w:color="auto"/>
      </w:divBdr>
    </w:div>
    <w:div w:id="604507569">
      <w:bodyDiv w:val="1"/>
      <w:marLeft w:val="0"/>
      <w:marRight w:val="0"/>
      <w:marTop w:val="0"/>
      <w:marBottom w:val="0"/>
      <w:divBdr>
        <w:top w:val="none" w:sz="0" w:space="0" w:color="auto"/>
        <w:left w:val="none" w:sz="0" w:space="0" w:color="auto"/>
        <w:bottom w:val="none" w:sz="0" w:space="0" w:color="auto"/>
        <w:right w:val="none" w:sz="0" w:space="0" w:color="auto"/>
      </w:divBdr>
    </w:div>
    <w:div w:id="622148943">
      <w:bodyDiv w:val="1"/>
      <w:marLeft w:val="0"/>
      <w:marRight w:val="0"/>
      <w:marTop w:val="0"/>
      <w:marBottom w:val="0"/>
      <w:divBdr>
        <w:top w:val="none" w:sz="0" w:space="0" w:color="auto"/>
        <w:left w:val="none" w:sz="0" w:space="0" w:color="auto"/>
        <w:bottom w:val="none" w:sz="0" w:space="0" w:color="auto"/>
        <w:right w:val="none" w:sz="0" w:space="0" w:color="auto"/>
      </w:divBdr>
    </w:div>
    <w:div w:id="633406961">
      <w:bodyDiv w:val="1"/>
      <w:marLeft w:val="0"/>
      <w:marRight w:val="0"/>
      <w:marTop w:val="0"/>
      <w:marBottom w:val="0"/>
      <w:divBdr>
        <w:top w:val="none" w:sz="0" w:space="0" w:color="auto"/>
        <w:left w:val="none" w:sz="0" w:space="0" w:color="auto"/>
        <w:bottom w:val="none" w:sz="0" w:space="0" w:color="auto"/>
        <w:right w:val="none" w:sz="0" w:space="0" w:color="auto"/>
      </w:divBdr>
      <w:divsChild>
        <w:div w:id="1190297399">
          <w:marLeft w:val="0"/>
          <w:marRight w:val="0"/>
          <w:marTop w:val="0"/>
          <w:marBottom w:val="0"/>
          <w:divBdr>
            <w:top w:val="none" w:sz="0" w:space="0" w:color="auto"/>
            <w:left w:val="none" w:sz="0" w:space="0" w:color="auto"/>
            <w:bottom w:val="none" w:sz="0" w:space="0" w:color="auto"/>
            <w:right w:val="none" w:sz="0" w:space="0" w:color="auto"/>
          </w:divBdr>
        </w:div>
      </w:divsChild>
    </w:div>
    <w:div w:id="690956606">
      <w:bodyDiv w:val="1"/>
      <w:marLeft w:val="0"/>
      <w:marRight w:val="0"/>
      <w:marTop w:val="0"/>
      <w:marBottom w:val="0"/>
      <w:divBdr>
        <w:top w:val="none" w:sz="0" w:space="0" w:color="auto"/>
        <w:left w:val="none" w:sz="0" w:space="0" w:color="auto"/>
        <w:bottom w:val="none" w:sz="0" w:space="0" w:color="auto"/>
        <w:right w:val="none" w:sz="0" w:space="0" w:color="auto"/>
      </w:divBdr>
    </w:div>
    <w:div w:id="694814344">
      <w:bodyDiv w:val="1"/>
      <w:marLeft w:val="0"/>
      <w:marRight w:val="0"/>
      <w:marTop w:val="0"/>
      <w:marBottom w:val="0"/>
      <w:divBdr>
        <w:top w:val="none" w:sz="0" w:space="0" w:color="auto"/>
        <w:left w:val="none" w:sz="0" w:space="0" w:color="auto"/>
        <w:bottom w:val="none" w:sz="0" w:space="0" w:color="auto"/>
        <w:right w:val="none" w:sz="0" w:space="0" w:color="auto"/>
      </w:divBdr>
    </w:div>
    <w:div w:id="734930932">
      <w:bodyDiv w:val="1"/>
      <w:marLeft w:val="0"/>
      <w:marRight w:val="0"/>
      <w:marTop w:val="0"/>
      <w:marBottom w:val="0"/>
      <w:divBdr>
        <w:top w:val="none" w:sz="0" w:space="0" w:color="auto"/>
        <w:left w:val="none" w:sz="0" w:space="0" w:color="auto"/>
        <w:bottom w:val="none" w:sz="0" w:space="0" w:color="auto"/>
        <w:right w:val="none" w:sz="0" w:space="0" w:color="auto"/>
      </w:divBdr>
    </w:div>
    <w:div w:id="745997716">
      <w:bodyDiv w:val="1"/>
      <w:marLeft w:val="0"/>
      <w:marRight w:val="0"/>
      <w:marTop w:val="0"/>
      <w:marBottom w:val="0"/>
      <w:divBdr>
        <w:top w:val="none" w:sz="0" w:space="0" w:color="auto"/>
        <w:left w:val="none" w:sz="0" w:space="0" w:color="auto"/>
        <w:bottom w:val="none" w:sz="0" w:space="0" w:color="auto"/>
        <w:right w:val="none" w:sz="0" w:space="0" w:color="auto"/>
      </w:divBdr>
    </w:div>
    <w:div w:id="815605643">
      <w:bodyDiv w:val="1"/>
      <w:marLeft w:val="0"/>
      <w:marRight w:val="0"/>
      <w:marTop w:val="0"/>
      <w:marBottom w:val="0"/>
      <w:divBdr>
        <w:top w:val="none" w:sz="0" w:space="0" w:color="auto"/>
        <w:left w:val="none" w:sz="0" w:space="0" w:color="auto"/>
        <w:bottom w:val="none" w:sz="0" w:space="0" w:color="auto"/>
        <w:right w:val="none" w:sz="0" w:space="0" w:color="auto"/>
      </w:divBdr>
    </w:div>
    <w:div w:id="892621267">
      <w:bodyDiv w:val="1"/>
      <w:marLeft w:val="0"/>
      <w:marRight w:val="0"/>
      <w:marTop w:val="0"/>
      <w:marBottom w:val="0"/>
      <w:divBdr>
        <w:top w:val="none" w:sz="0" w:space="0" w:color="auto"/>
        <w:left w:val="none" w:sz="0" w:space="0" w:color="auto"/>
        <w:bottom w:val="none" w:sz="0" w:space="0" w:color="auto"/>
        <w:right w:val="none" w:sz="0" w:space="0" w:color="auto"/>
      </w:divBdr>
    </w:div>
    <w:div w:id="919100235">
      <w:bodyDiv w:val="1"/>
      <w:marLeft w:val="0"/>
      <w:marRight w:val="0"/>
      <w:marTop w:val="0"/>
      <w:marBottom w:val="0"/>
      <w:divBdr>
        <w:top w:val="none" w:sz="0" w:space="0" w:color="auto"/>
        <w:left w:val="none" w:sz="0" w:space="0" w:color="auto"/>
        <w:bottom w:val="none" w:sz="0" w:space="0" w:color="auto"/>
        <w:right w:val="none" w:sz="0" w:space="0" w:color="auto"/>
      </w:divBdr>
    </w:div>
    <w:div w:id="920413098">
      <w:bodyDiv w:val="1"/>
      <w:marLeft w:val="0"/>
      <w:marRight w:val="0"/>
      <w:marTop w:val="0"/>
      <w:marBottom w:val="0"/>
      <w:divBdr>
        <w:top w:val="none" w:sz="0" w:space="0" w:color="auto"/>
        <w:left w:val="none" w:sz="0" w:space="0" w:color="auto"/>
        <w:bottom w:val="none" w:sz="0" w:space="0" w:color="auto"/>
        <w:right w:val="none" w:sz="0" w:space="0" w:color="auto"/>
      </w:divBdr>
    </w:div>
    <w:div w:id="1106735565">
      <w:bodyDiv w:val="1"/>
      <w:marLeft w:val="0"/>
      <w:marRight w:val="0"/>
      <w:marTop w:val="0"/>
      <w:marBottom w:val="0"/>
      <w:divBdr>
        <w:top w:val="none" w:sz="0" w:space="0" w:color="auto"/>
        <w:left w:val="none" w:sz="0" w:space="0" w:color="auto"/>
        <w:bottom w:val="none" w:sz="0" w:space="0" w:color="auto"/>
        <w:right w:val="none" w:sz="0" w:space="0" w:color="auto"/>
      </w:divBdr>
    </w:div>
    <w:div w:id="1143691956">
      <w:bodyDiv w:val="1"/>
      <w:marLeft w:val="0"/>
      <w:marRight w:val="0"/>
      <w:marTop w:val="0"/>
      <w:marBottom w:val="0"/>
      <w:divBdr>
        <w:top w:val="none" w:sz="0" w:space="0" w:color="auto"/>
        <w:left w:val="none" w:sz="0" w:space="0" w:color="auto"/>
        <w:bottom w:val="none" w:sz="0" w:space="0" w:color="auto"/>
        <w:right w:val="none" w:sz="0" w:space="0" w:color="auto"/>
      </w:divBdr>
    </w:div>
    <w:div w:id="1157261589">
      <w:bodyDiv w:val="1"/>
      <w:marLeft w:val="0"/>
      <w:marRight w:val="0"/>
      <w:marTop w:val="0"/>
      <w:marBottom w:val="0"/>
      <w:divBdr>
        <w:top w:val="none" w:sz="0" w:space="0" w:color="auto"/>
        <w:left w:val="none" w:sz="0" w:space="0" w:color="auto"/>
        <w:bottom w:val="none" w:sz="0" w:space="0" w:color="auto"/>
        <w:right w:val="none" w:sz="0" w:space="0" w:color="auto"/>
      </w:divBdr>
    </w:div>
    <w:div w:id="1159468907">
      <w:bodyDiv w:val="1"/>
      <w:marLeft w:val="0"/>
      <w:marRight w:val="0"/>
      <w:marTop w:val="0"/>
      <w:marBottom w:val="0"/>
      <w:divBdr>
        <w:top w:val="none" w:sz="0" w:space="0" w:color="auto"/>
        <w:left w:val="none" w:sz="0" w:space="0" w:color="auto"/>
        <w:bottom w:val="none" w:sz="0" w:space="0" w:color="auto"/>
        <w:right w:val="none" w:sz="0" w:space="0" w:color="auto"/>
      </w:divBdr>
    </w:div>
    <w:div w:id="1226986860">
      <w:bodyDiv w:val="1"/>
      <w:marLeft w:val="0"/>
      <w:marRight w:val="0"/>
      <w:marTop w:val="0"/>
      <w:marBottom w:val="0"/>
      <w:divBdr>
        <w:top w:val="none" w:sz="0" w:space="0" w:color="auto"/>
        <w:left w:val="none" w:sz="0" w:space="0" w:color="auto"/>
        <w:bottom w:val="none" w:sz="0" w:space="0" w:color="auto"/>
        <w:right w:val="none" w:sz="0" w:space="0" w:color="auto"/>
      </w:divBdr>
    </w:div>
    <w:div w:id="1230534624">
      <w:bodyDiv w:val="1"/>
      <w:marLeft w:val="0"/>
      <w:marRight w:val="0"/>
      <w:marTop w:val="0"/>
      <w:marBottom w:val="0"/>
      <w:divBdr>
        <w:top w:val="none" w:sz="0" w:space="0" w:color="auto"/>
        <w:left w:val="none" w:sz="0" w:space="0" w:color="auto"/>
        <w:bottom w:val="none" w:sz="0" w:space="0" w:color="auto"/>
        <w:right w:val="none" w:sz="0" w:space="0" w:color="auto"/>
      </w:divBdr>
      <w:divsChild>
        <w:div w:id="742141293">
          <w:marLeft w:val="0"/>
          <w:marRight w:val="0"/>
          <w:marTop w:val="0"/>
          <w:marBottom w:val="0"/>
          <w:divBdr>
            <w:top w:val="none" w:sz="0" w:space="0" w:color="auto"/>
            <w:left w:val="none" w:sz="0" w:space="0" w:color="auto"/>
            <w:bottom w:val="none" w:sz="0" w:space="0" w:color="auto"/>
            <w:right w:val="none" w:sz="0" w:space="0" w:color="auto"/>
          </w:divBdr>
        </w:div>
      </w:divsChild>
    </w:div>
    <w:div w:id="1236009810">
      <w:bodyDiv w:val="1"/>
      <w:marLeft w:val="0"/>
      <w:marRight w:val="0"/>
      <w:marTop w:val="0"/>
      <w:marBottom w:val="0"/>
      <w:divBdr>
        <w:top w:val="none" w:sz="0" w:space="0" w:color="auto"/>
        <w:left w:val="none" w:sz="0" w:space="0" w:color="auto"/>
        <w:bottom w:val="none" w:sz="0" w:space="0" w:color="auto"/>
        <w:right w:val="none" w:sz="0" w:space="0" w:color="auto"/>
      </w:divBdr>
    </w:div>
    <w:div w:id="1296183591">
      <w:bodyDiv w:val="1"/>
      <w:marLeft w:val="0"/>
      <w:marRight w:val="0"/>
      <w:marTop w:val="0"/>
      <w:marBottom w:val="0"/>
      <w:divBdr>
        <w:top w:val="none" w:sz="0" w:space="0" w:color="auto"/>
        <w:left w:val="none" w:sz="0" w:space="0" w:color="auto"/>
        <w:bottom w:val="none" w:sz="0" w:space="0" w:color="auto"/>
        <w:right w:val="none" w:sz="0" w:space="0" w:color="auto"/>
      </w:divBdr>
    </w:div>
    <w:div w:id="1329407858">
      <w:bodyDiv w:val="1"/>
      <w:marLeft w:val="0"/>
      <w:marRight w:val="0"/>
      <w:marTop w:val="0"/>
      <w:marBottom w:val="0"/>
      <w:divBdr>
        <w:top w:val="none" w:sz="0" w:space="0" w:color="auto"/>
        <w:left w:val="none" w:sz="0" w:space="0" w:color="auto"/>
        <w:bottom w:val="none" w:sz="0" w:space="0" w:color="auto"/>
        <w:right w:val="none" w:sz="0" w:space="0" w:color="auto"/>
      </w:divBdr>
    </w:div>
    <w:div w:id="1344164863">
      <w:bodyDiv w:val="1"/>
      <w:marLeft w:val="0"/>
      <w:marRight w:val="0"/>
      <w:marTop w:val="0"/>
      <w:marBottom w:val="0"/>
      <w:divBdr>
        <w:top w:val="none" w:sz="0" w:space="0" w:color="auto"/>
        <w:left w:val="none" w:sz="0" w:space="0" w:color="auto"/>
        <w:bottom w:val="none" w:sz="0" w:space="0" w:color="auto"/>
        <w:right w:val="none" w:sz="0" w:space="0" w:color="auto"/>
      </w:divBdr>
      <w:divsChild>
        <w:div w:id="1288462845">
          <w:marLeft w:val="0"/>
          <w:marRight w:val="0"/>
          <w:marTop w:val="0"/>
          <w:marBottom w:val="0"/>
          <w:divBdr>
            <w:top w:val="none" w:sz="0" w:space="0" w:color="auto"/>
            <w:left w:val="none" w:sz="0" w:space="0" w:color="auto"/>
            <w:bottom w:val="none" w:sz="0" w:space="0" w:color="auto"/>
            <w:right w:val="none" w:sz="0" w:space="0" w:color="auto"/>
          </w:divBdr>
        </w:div>
      </w:divsChild>
    </w:div>
    <w:div w:id="1349717021">
      <w:bodyDiv w:val="1"/>
      <w:marLeft w:val="0"/>
      <w:marRight w:val="0"/>
      <w:marTop w:val="0"/>
      <w:marBottom w:val="0"/>
      <w:divBdr>
        <w:top w:val="none" w:sz="0" w:space="0" w:color="auto"/>
        <w:left w:val="none" w:sz="0" w:space="0" w:color="auto"/>
        <w:bottom w:val="none" w:sz="0" w:space="0" w:color="auto"/>
        <w:right w:val="none" w:sz="0" w:space="0" w:color="auto"/>
      </w:divBdr>
    </w:div>
    <w:div w:id="1398093917">
      <w:bodyDiv w:val="1"/>
      <w:marLeft w:val="0"/>
      <w:marRight w:val="0"/>
      <w:marTop w:val="0"/>
      <w:marBottom w:val="0"/>
      <w:divBdr>
        <w:top w:val="none" w:sz="0" w:space="0" w:color="auto"/>
        <w:left w:val="none" w:sz="0" w:space="0" w:color="auto"/>
        <w:bottom w:val="none" w:sz="0" w:space="0" w:color="auto"/>
        <w:right w:val="none" w:sz="0" w:space="0" w:color="auto"/>
      </w:divBdr>
    </w:div>
    <w:div w:id="1418332177">
      <w:bodyDiv w:val="1"/>
      <w:marLeft w:val="0"/>
      <w:marRight w:val="0"/>
      <w:marTop w:val="0"/>
      <w:marBottom w:val="0"/>
      <w:divBdr>
        <w:top w:val="none" w:sz="0" w:space="0" w:color="auto"/>
        <w:left w:val="none" w:sz="0" w:space="0" w:color="auto"/>
        <w:bottom w:val="none" w:sz="0" w:space="0" w:color="auto"/>
        <w:right w:val="none" w:sz="0" w:space="0" w:color="auto"/>
      </w:divBdr>
    </w:div>
    <w:div w:id="1439985789">
      <w:bodyDiv w:val="1"/>
      <w:marLeft w:val="0"/>
      <w:marRight w:val="0"/>
      <w:marTop w:val="0"/>
      <w:marBottom w:val="0"/>
      <w:divBdr>
        <w:top w:val="none" w:sz="0" w:space="0" w:color="auto"/>
        <w:left w:val="none" w:sz="0" w:space="0" w:color="auto"/>
        <w:bottom w:val="none" w:sz="0" w:space="0" w:color="auto"/>
        <w:right w:val="none" w:sz="0" w:space="0" w:color="auto"/>
      </w:divBdr>
    </w:div>
    <w:div w:id="1440492852">
      <w:bodyDiv w:val="1"/>
      <w:marLeft w:val="0"/>
      <w:marRight w:val="0"/>
      <w:marTop w:val="0"/>
      <w:marBottom w:val="0"/>
      <w:divBdr>
        <w:top w:val="none" w:sz="0" w:space="0" w:color="auto"/>
        <w:left w:val="none" w:sz="0" w:space="0" w:color="auto"/>
        <w:bottom w:val="none" w:sz="0" w:space="0" w:color="auto"/>
        <w:right w:val="none" w:sz="0" w:space="0" w:color="auto"/>
      </w:divBdr>
    </w:div>
    <w:div w:id="1452047898">
      <w:bodyDiv w:val="1"/>
      <w:marLeft w:val="0"/>
      <w:marRight w:val="0"/>
      <w:marTop w:val="0"/>
      <w:marBottom w:val="0"/>
      <w:divBdr>
        <w:top w:val="none" w:sz="0" w:space="0" w:color="auto"/>
        <w:left w:val="none" w:sz="0" w:space="0" w:color="auto"/>
        <w:bottom w:val="none" w:sz="0" w:space="0" w:color="auto"/>
        <w:right w:val="none" w:sz="0" w:space="0" w:color="auto"/>
      </w:divBdr>
    </w:div>
    <w:div w:id="1483422095">
      <w:bodyDiv w:val="1"/>
      <w:marLeft w:val="0"/>
      <w:marRight w:val="0"/>
      <w:marTop w:val="0"/>
      <w:marBottom w:val="0"/>
      <w:divBdr>
        <w:top w:val="none" w:sz="0" w:space="0" w:color="auto"/>
        <w:left w:val="none" w:sz="0" w:space="0" w:color="auto"/>
        <w:bottom w:val="none" w:sz="0" w:space="0" w:color="auto"/>
        <w:right w:val="none" w:sz="0" w:space="0" w:color="auto"/>
      </w:divBdr>
    </w:div>
    <w:div w:id="1485046487">
      <w:bodyDiv w:val="1"/>
      <w:marLeft w:val="0"/>
      <w:marRight w:val="0"/>
      <w:marTop w:val="0"/>
      <w:marBottom w:val="0"/>
      <w:divBdr>
        <w:top w:val="none" w:sz="0" w:space="0" w:color="auto"/>
        <w:left w:val="none" w:sz="0" w:space="0" w:color="auto"/>
        <w:bottom w:val="none" w:sz="0" w:space="0" w:color="auto"/>
        <w:right w:val="none" w:sz="0" w:space="0" w:color="auto"/>
      </w:divBdr>
    </w:div>
    <w:div w:id="1585726067">
      <w:bodyDiv w:val="1"/>
      <w:marLeft w:val="0"/>
      <w:marRight w:val="0"/>
      <w:marTop w:val="0"/>
      <w:marBottom w:val="0"/>
      <w:divBdr>
        <w:top w:val="none" w:sz="0" w:space="0" w:color="auto"/>
        <w:left w:val="none" w:sz="0" w:space="0" w:color="auto"/>
        <w:bottom w:val="none" w:sz="0" w:space="0" w:color="auto"/>
        <w:right w:val="none" w:sz="0" w:space="0" w:color="auto"/>
      </w:divBdr>
    </w:div>
    <w:div w:id="1610820767">
      <w:bodyDiv w:val="1"/>
      <w:marLeft w:val="0"/>
      <w:marRight w:val="0"/>
      <w:marTop w:val="0"/>
      <w:marBottom w:val="0"/>
      <w:divBdr>
        <w:top w:val="none" w:sz="0" w:space="0" w:color="auto"/>
        <w:left w:val="none" w:sz="0" w:space="0" w:color="auto"/>
        <w:bottom w:val="none" w:sz="0" w:space="0" w:color="auto"/>
        <w:right w:val="none" w:sz="0" w:space="0" w:color="auto"/>
      </w:divBdr>
    </w:div>
    <w:div w:id="1613243183">
      <w:bodyDiv w:val="1"/>
      <w:marLeft w:val="0"/>
      <w:marRight w:val="0"/>
      <w:marTop w:val="0"/>
      <w:marBottom w:val="0"/>
      <w:divBdr>
        <w:top w:val="none" w:sz="0" w:space="0" w:color="auto"/>
        <w:left w:val="none" w:sz="0" w:space="0" w:color="auto"/>
        <w:bottom w:val="none" w:sz="0" w:space="0" w:color="auto"/>
        <w:right w:val="none" w:sz="0" w:space="0" w:color="auto"/>
      </w:divBdr>
    </w:div>
    <w:div w:id="1620988224">
      <w:bodyDiv w:val="1"/>
      <w:marLeft w:val="0"/>
      <w:marRight w:val="0"/>
      <w:marTop w:val="0"/>
      <w:marBottom w:val="0"/>
      <w:divBdr>
        <w:top w:val="none" w:sz="0" w:space="0" w:color="auto"/>
        <w:left w:val="none" w:sz="0" w:space="0" w:color="auto"/>
        <w:bottom w:val="none" w:sz="0" w:space="0" w:color="auto"/>
        <w:right w:val="none" w:sz="0" w:space="0" w:color="auto"/>
      </w:divBdr>
    </w:div>
    <w:div w:id="1630160586">
      <w:bodyDiv w:val="1"/>
      <w:marLeft w:val="0"/>
      <w:marRight w:val="0"/>
      <w:marTop w:val="0"/>
      <w:marBottom w:val="0"/>
      <w:divBdr>
        <w:top w:val="none" w:sz="0" w:space="0" w:color="auto"/>
        <w:left w:val="none" w:sz="0" w:space="0" w:color="auto"/>
        <w:bottom w:val="none" w:sz="0" w:space="0" w:color="auto"/>
        <w:right w:val="none" w:sz="0" w:space="0" w:color="auto"/>
      </w:divBdr>
    </w:div>
    <w:div w:id="1756587758">
      <w:bodyDiv w:val="1"/>
      <w:marLeft w:val="0"/>
      <w:marRight w:val="0"/>
      <w:marTop w:val="0"/>
      <w:marBottom w:val="0"/>
      <w:divBdr>
        <w:top w:val="none" w:sz="0" w:space="0" w:color="auto"/>
        <w:left w:val="none" w:sz="0" w:space="0" w:color="auto"/>
        <w:bottom w:val="none" w:sz="0" w:space="0" w:color="auto"/>
        <w:right w:val="none" w:sz="0" w:space="0" w:color="auto"/>
      </w:divBdr>
    </w:div>
    <w:div w:id="1779566948">
      <w:bodyDiv w:val="1"/>
      <w:marLeft w:val="0"/>
      <w:marRight w:val="0"/>
      <w:marTop w:val="0"/>
      <w:marBottom w:val="0"/>
      <w:divBdr>
        <w:top w:val="none" w:sz="0" w:space="0" w:color="auto"/>
        <w:left w:val="none" w:sz="0" w:space="0" w:color="auto"/>
        <w:bottom w:val="none" w:sz="0" w:space="0" w:color="auto"/>
        <w:right w:val="none" w:sz="0" w:space="0" w:color="auto"/>
      </w:divBdr>
    </w:div>
    <w:div w:id="1812408256">
      <w:bodyDiv w:val="1"/>
      <w:marLeft w:val="0"/>
      <w:marRight w:val="0"/>
      <w:marTop w:val="0"/>
      <w:marBottom w:val="0"/>
      <w:divBdr>
        <w:top w:val="none" w:sz="0" w:space="0" w:color="auto"/>
        <w:left w:val="none" w:sz="0" w:space="0" w:color="auto"/>
        <w:bottom w:val="none" w:sz="0" w:space="0" w:color="auto"/>
        <w:right w:val="none" w:sz="0" w:space="0" w:color="auto"/>
      </w:divBdr>
    </w:div>
    <w:div w:id="1863742296">
      <w:bodyDiv w:val="1"/>
      <w:marLeft w:val="0"/>
      <w:marRight w:val="0"/>
      <w:marTop w:val="0"/>
      <w:marBottom w:val="0"/>
      <w:divBdr>
        <w:top w:val="none" w:sz="0" w:space="0" w:color="auto"/>
        <w:left w:val="none" w:sz="0" w:space="0" w:color="auto"/>
        <w:bottom w:val="none" w:sz="0" w:space="0" w:color="auto"/>
        <w:right w:val="none" w:sz="0" w:space="0" w:color="auto"/>
      </w:divBdr>
    </w:div>
    <w:div w:id="1920945682">
      <w:bodyDiv w:val="1"/>
      <w:marLeft w:val="0"/>
      <w:marRight w:val="0"/>
      <w:marTop w:val="0"/>
      <w:marBottom w:val="0"/>
      <w:divBdr>
        <w:top w:val="none" w:sz="0" w:space="0" w:color="auto"/>
        <w:left w:val="none" w:sz="0" w:space="0" w:color="auto"/>
        <w:bottom w:val="none" w:sz="0" w:space="0" w:color="auto"/>
        <w:right w:val="none" w:sz="0" w:space="0" w:color="auto"/>
      </w:divBdr>
      <w:divsChild>
        <w:div w:id="216865140">
          <w:marLeft w:val="0"/>
          <w:marRight w:val="0"/>
          <w:marTop w:val="0"/>
          <w:marBottom w:val="0"/>
          <w:divBdr>
            <w:top w:val="single" w:sz="2" w:space="0" w:color="E3E3E3"/>
            <w:left w:val="single" w:sz="2" w:space="0" w:color="E3E3E3"/>
            <w:bottom w:val="single" w:sz="2" w:space="0" w:color="E3E3E3"/>
            <w:right w:val="single" w:sz="2" w:space="0" w:color="E3E3E3"/>
          </w:divBdr>
          <w:divsChild>
            <w:div w:id="2084796678">
              <w:marLeft w:val="0"/>
              <w:marRight w:val="0"/>
              <w:marTop w:val="0"/>
              <w:marBottom w:val="0"/>
              <w:divBdr>
                <w:top w:val="single" w:sz="2" w:space="0" w:color="E3E3E3"/>
                <w:left w:val="single" w:sz="2" w:space="0" w:color="E3E3E3"/>
                <w:bottom w:val="single" w:sz="2" w:space="0" w:color="E3E3E3"/>
                <w:right w:val="single" w:sz="2" w:space="0" w:color="E3E3E3"/>
              </w:divBdr>
              <w:divsChild>
                <w:div w:id="581988740">
                  <w:marLeft w:val="0"/>
                  <w:marRight w:val="0"/>
                  <w:marTop w:val="0"/>
                  <w:marBottom w:val="0"/>
                  <w:divBdr>
                    <w:top w:val="single" w:sz="2" w:space="0" w:color="E3E3E3"/>
                    <w:left w:val="single" w:sz="2" w:space="0" w:color="E3E3E3"/>
                    <w:bottom w:val="single" w:sz="2" w:space="0" w:color="E3E3E3"/>
                    <w:right w:val="single" w:sz="2" w:space="0" w:color="E3E3E3"/>
                  </w:divBdr>
                  <w:divsChild>
                    <w:div w:id="1535658881">
                      <w:marLeft w:val="0"/>
                      <w:marRight w:val="0"/>
                      <w:marTop w:val="0"/>
                      <w:marBottom w:val="0"/>
                      <w:divBdr>
                        <w:top w:val="single" w:sz="2" w:space="0" w:color="E3E3E3"/>
                        <w:left w:val="single" w:sz="2" w:space="0" w:color="E3E3E3"/>
                        <w:bottom w:val="single" w:sz="2" w:space="0" w:color="E3E3E3"/>
                        <w:right w:val="single" w:sz="2" w:space="0" w:color="E3E3E3"/>
                      </w:divBdr>
                      <w:divsChild>
                        <w:div w:id="894511740">
                          <w:marLeft w:val="0"/>
                          <w:marRight w:val="0"/>
                          <w:marTop w:val="0"/>
                          <w:marBottom w:val="0"/>
                          <w:divBdr>
                            <w:top w:val="single" w:sz="2" w:space="0" w:color="E3E3E3"/>
                            <w:left w:val="single" w:sz="2" w:space="0" w:color="E3E3E3"/>
                            <w:bottom w:val="single" w:sz="2" w:space="0" w:color="E3E3E3"/>
                            <w:right w:val="single" w:sz="2" w:space="0" w:color="E3E3E3"/>
                          </w:divBdr>
                          <w:divsChild>
                            <w:div w:id="1302079405">
                              <w:marLeft w:val="0"/>
                              <w:marRight w:val="0"/>
                              <w:marTop w:val="100"/>
                              <w:marBottom w:val="100"/>
                              <w:divBdr>
                                <w:top w:val="single" w:sz="2" w:space="0" w:color="E3E3E3"/>
                                <w:left w:val="single" w:sz="2" w:space="0" w:color="E3E3E3"/>
                                <w:bottom w:val="single" w:sz="2" w:space="0" w:color="E3E3E3"/>
                                <w:right w:val="single" w:sz="2" w:space="0" w:color="E3E3E3"/>
                              </w:divBdr>
                              <w:divsChild>
                                <w:div w:id="1350838667">
                                  <w:marLeft w:val="0"/>
                                  <w:marRight w:val="0"/>
                                  <w:marTop w:val="0"/>
                                  <w:marBottom w:val="0"/>
                                  <w:divBdr>
                                    <w:top w:val="single" w:sz="2" w:space="0" w:color="E3E3E3"/>
                                    <w:left w:val="single" w:sz="2" w:space="0" w:color="E3E3E3"/>
                                    <w:bottom w:val="single" w:sz="2" w:space="0" w:color="E3E3E3"/>
                                    <w:right w:val="single" w:sz="2" w:space="0" w:color="E3E3E3"/>
                                  </w:divBdr>
                                  <w:divsChild>
                                    <w:div w:id="767388391">
                                      <w:marLeft w:val="0"/>
                                      <w:marRight w:val="0"/>
                                      <w:marTop w:val="0"/>
                                      <w:marBottom w:val="0"/>
                                      <w:divBdr>
                                        <w:top w:val="single" w:sz="2" w:space="0" w:color="E3E3E3"/>
                                        <w:left w:val="single" w:sz="2" w:space="0" w:color="E3E3E3"/>
                                        <w:bottom w:val="single" w:sz="2" w:space="0" w:color="E3E3E3"/>
                                        <w:right w:val="single" w:sz="2" w:space="0" w:color="E3E3E3"/>
                                      </w:divBdr>
                                      <w:divsChild>
                                        <w:div w:id="1802765567">
                                          <w:marLeft w:val="0"/>
                                          <w:marRight w:val="0"/>
                                          <w:marTop w:val="0"/>
                                          <w:marBottom w:val="0"/>
                                          <w:divBdr>
                                            <w:top w:val="single" w:sz="2" w:space="0" w:color="E3E3E3"/>
                                            <w:left w:val="single" w:sz="2" w:space="0" w:color="E3E3E3"/>
                                            <w:bottom w:val="single" w:sz="2" w:space="0" w:color="E3E3E3"/>
                                            <w:right w:val="single" w:sz="2" w:space="0" w:color="E3E3E3"/>
                                          </w:divBdr>
                                          <w:divsChild>
                                            <w:div w:id="1741322621">
                                              <w:marLeft w:val="0"/>
                                              <w:marRight w:val="0"/>
                                              <w:marTop w:val="0"/>
                                              <w:marBottom w:val="0"/>
                                              <w:divBdr>
                                                <w:top w:val="single" w:sz="2" w:space="0" w:color="E3E3E3"/>
                                                <w:left w:val="single" w:sz="2" w:space="0" w:color="E3E3E3"/>
                                                <w:bottom w:val="single" w:sz="2" w:space="0" w:color="E3E3E3"/>
                                                <w:right w:val="single" w:sz="2" w:space="0" w:color="E3E3E3"/>
                                              </w:divBdr>
                                              <w:divsChild>
                                                <w:div w:id="807088361">
                                                  <w:marLeft w:val="0"/>
                                                  <w:marRight w:val="0"/>
                                                  <w:marTop w:val="0"/>
                                                  <w:marBottom w:val="0"/>
                                                  <w:divBdr>
                                                    <w:top w:val="single" w:sz="2" w:space="0" w:color="E3E3E3"/>
                                                    <w:left w:val="single" w:sz="2" w:space="0" w:color="E3E3E3"/>
                                                    <w:bottom w:val="single" w:sz="2" w:space="0" w:color="E3E3E3"/>
                                                    <w:right w:val="single" w:sz="2" w:space="0" w:color="E3E3E3"/>
                                                  </w:divBdr>
                                                  <w:divsChild>
                                                    <w:div w:id="61875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84636116">
          <w:marLeft w:val="0"/>
          <w:marRight w:val="0"/>
          <w:marTop w:val="0"/>
          <w:marBottom w:val="0"/>
          <w:divBdr>
            <w:top w:val="none" w:sz="0" w:space="0" w:color="auto"/>
            <w:left w:val="none" w:sz="0" w:space="0" w:color="auto"/>
            <w:bottom w:val="none" w:sz="0" w:space="0" w:color="auto"/>
            <w:right w:val="none" w:sz="0" w:space="0" w:color="auto"/>
          </w:divBdr>
        </w:div>
      </w:divsChild>
    </w:div>
    <w:div w:id="1940212822">
      <w:bodyDiv w:val="1"/>
      <w:marLeft w:val="0"/>
      <w:marRight w:val="0"/>
      <w:marTop w:val="0"/>
      <w:marBottom w:val="0"/>
      <w:divBdr>
        <w:top w:val="none" w:sz="0" w:space="0" w:color="auto"/>
        <w:left w:val="none" w:sz="0" w:space="0" w:color="auto"/>
        <w:bottom w:val="none" w:sz="0" w:space="0" w:color="auto"/>
        <w:right w:val="none" w:sz="0" w:space="0" w:color="auto"/>
      </w:divBdr>
    </w:div>
    <w:div w:id="1943877819">
      <w:bodyDiv w:val="1"/>
      <w:marLeft w:val="0"/>
      <w:marRight w:val="0"/>
      <w:marTop w:val="0"/>
      <w:marBottom w:val="0"/>
      <w:divBdr>
        <w:top w:val="none" w:sz="0" w:space="0" w:color="auto"/>
        <w:left w:val="none" w:sz="0" w:space="0" w:color="auto"/>
        <w:bottom w:val="none" w:sz="0" w:space="0" w:color="auto"/>
        <w:right w:val="none" w:sz="0" w:space="0" w:color="auto"/>
      </w:divBdr>
    </w:div>
    <w:div w:id="1974365824">
      <w:bodyDiv w:val="1"/>
      <w:marLeft w:val="0"/>
      <w:marRight w:val="0"/>
      <w:marTop w:val="0"/>
      <w:marBottom w:val="0"/>
      <w:divBdr>
        <w:top w:val="none" w:sz="0" w:space="0" w:color="auto"/>
        <w:left w:val="none" w:sz="0" w:space="0" w:color="auto"/>
        <w:bottom w:val="none" w:sz="0" w:space="0" w:color="auto"/>
        <w:right w:val="none" w:sz="0" w:space="0" w:color="auto"/>
      </w:divBdr>
    </w:div>
    <w:div w:id="1993168490">
      <w:bodyDiv w:val="1"/>
      <w:marLeft w:val="0"/>
      <w:marRight w:val="0"/>
      <w:marTop w:val="0"/>
      <w:marBottom w:val="0"/>
      <w:divBdr>
        <w:top w:val="none" w:sz="0" w:space="0" w:color="auto"/>
        <w:left w:val="none" w:sz="0" w:space="0" w:color="auto"/>
        <w:bottom w:val="none" w:sz="0" w:space="0" w:color="auto"/>
        <w:right w:val="none" w:sz="0" w:space="0" w:color="auto"/>
      </w:divBdr>
      <w:divsChild>
        <w:div w:id="269826958">
          <w:marLeft w:val="0"/>
          <w:marRight w:val="0"/>
          <w:marTop w:val="0"/>
          <w:marBottom w:val="0"/>
          <w:divBdr>
            <w:top w:val="none" w:sz="0" w:space="0" w:color="auto"/>
            <w:left w:val="none" w:sz="0" w:space="0" w:color="auto"/>
            <w:bottom w:val="none" w:sz="0" w:space="0" w:color="auto"/>
            <w:right w:val="none" w:sz="0" w:space="0" w:color="auto"/>
          </w:divBdr>
        </w:div>
      </w:divsChild>
    </w:div>
    <w:div w:id="2003312123">
      <w:bodyDiv w:val="1"/>
      <w:marLeft w:val="0"/>
      <w:marRight w:val="0"/>
      <w:marTop w:val="0"/>
      <w:marBottom w:val="0"/>
      <w:divBdr>
        <w:top w:val="none" w:sz="0" w:space="0" w:color="auto"/>
        <w:left w:val="none" w:sz="0" w:space="0" w:color="auto"/>
        <w:bottom w:val="none" w:sz="0" w:space="0" w:color="auto"/>
        <w:right w:val="none" w:sz="0" w:space="0" w:color="auto"/>
      </w:divBdr>
    </w:div>
    <w:div w:id="2012490571">
      <w:bodyDiv w:val="1"/>
      <w:marLeft w:val="0"/>
      <w:marRight w:val="0"/>
      <w:marTop w:val="0"/>
      <w:marBottom w:val="0"/>
      <w:divBdr>
        <w:top w:val="none" w:sz="0" w:space="0" w:color="auto"/>
        <w:left w:val="none" w:sz="0" w:space="0" w:color="auto"/>
        <w:bottom w:val="none" w:sz="0" w:space="0" w:color="auto"/>
        <w:right w:val="none" w:sz="0" w:space="0" w:color="auto"/>
      </w:divBdr>
      <w:divsChild>
        <w:div w:id="704644826">
          <w:marLeft w:val="0"/>
          <w:marRight w:val="0"/>
          <w:marTop w:val="0"/>
          <w:marBottom w:val="0"/>
          <w:divBdr>
            <w:top w:val="none" w:sz="0" w:space="0" w:color="auto"/>
            <w:left w:val="none" w:sz="0" w:space="0" w:color="auto"/>
            <w:bottom w:val="none" w:sz="0" w:space="0" w:color="auto"/>
            <w:right w:val="none" w:sz="0" w:space="0" w:color="auto"/>
          </w:divBdr>
        </w:div>
      </w:divsChild>
    </w:div>
    <w:div w:id="2017537916">
      <w:bodyDiv w:val="1"/>
      <w:marLeft w:val="0"/>
      <w:marRight w:val="0"/>
      <w:marTop w:val="0"/>
      <w:marBottom w:val="0"/>
      <w:divBdr>
        <w:top w:val="none" w:sz="0" w:space="0" w:color="auto"/>
        <w:left w:val="none" w:sz="0" w:space="0" w:color="auto"/>
        <w:bottom w:val="none" w:sz="0" w:space="0" w:color="auto"/>
        <w:right w:val="none" w:sz="0" w:space="0" w:color="auto"/>
      </w:divBdr>
    </w:div>
    <w:div w:id="2066102592">
      <w:bodyDiv w:val="1"/>
      <w:marLeft w:val="0"/>
      <w:marRight w:val="0"/>
      <w:marTop w:val="0"/>
      <w:marBottom w:val="0"/>
      <w:divBdr>
        <w:top w:val="none" w:sz="0" w:space="0" w:color="auto"/>
        <w:left w:val="none" w:sz="0" w:space="0" w:color="auto"/>
        <w:bottom w:val="none" w:sz="0" w:space="0" w:color="auto"/>
        <w:right w:val="none" w:sz="0" w:space="0" w:color="auto"/>
      </w:divBdr>
    </w:div>
    <w:div w:id="2069331773">
      <w:bodyDiv w:val="1"/>
      <w:marLeft w:val="0"/>
      <w:marRight w:val="0"/>
      <w:marTop w:val="0"/>
      <w:marBottom w:val="0"/>
      <w:divBdr>
        <w:top w:val="none" w:sz="0" w:space="0" w:color="auto"/>
        <w:left w:val="none" w:sz="0" w:space="0" w:color="auto"/>
        <w:bottom w:val="none" w:sz="0" w:space="0" w:color="auto"/>
        <w:right w:val="none" w:sz="0" w:space="0" w:color="auto"/>
      </w:divBdr>
    </w:div>
    <w:div w:id="212718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header" Target="header2.xml"/><Relationship Id="rId19" Type="http://schemas.openxmlformats.org/officeDocument/2006/relationships/image" Target="media/image7.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newtemplate</Template>
  <TotalTime>181</TotalTime>
  <Pages>5</Pages>
  <Words>3788</Words>
  <Characters>21596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25334</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AUTHOR</dc:creator>
  <cp:lastModifiedBy>Windows User</cp:lastModifiedBy>
  <cp:revision>4</cp:revision>
  <cp:lastPrinted>2024-02-08T18:25:00Z</cp:lastPrinted>
  <dcterms:created xsi:type="dcterms:W3CDTF">2024-05-08T08:34:00Z</dcterms:created>
  <dcterms:modified xsi:type="dcterms:W3CDTF">2024-05-10T18:19:00Z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7d0fd1d8fb7bb41bba2857d14d74a2b4581f19e7b2158b451d4b7ae24759f5f3</vt:lpwstr>
  </property>
</Properties>
</file>